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32D0" w:rsidRDefault="00EA32D0">
      <w:pPr>
        <w:adjustRightInd/>
        <w:snapToGrid/>
        <w:spacing w:after="0" w:line="80" w:lineRule="atLeast"/>
        <w:jc w:val="both"/>
        <w:rPr>
          <w:rFonts w:ascii="Arial" w:eastAsia="宋体" w:hAnsi="Arial" w:cs="Arial"/>
          <w:color w:val="000000" w:themeColor="text1"/>
          <w:sz w:val="24"/>
          <w:szCs w:val="24"/>
        </w:rPr>
      </w:pPr>
    </w:p>
    <w:p w:rsidR="00EA32D0" w:rsidRDefault="00EA32D0">
      <w:pPr>
        <w:spacing w:line="80" w:lineRule="atLeast"/>
        <w:jc w:val="both"/>
        <w:rPr>
          <w:rFonts w:ascii="Arial" w:hAnsi="Arial" w:cs="Arial"/>
          <w:color w:val="000000" w:themeColor="text1"/>
        </w:rPr>
      </w:pPr>
    </w:p>
    <w:p w:rsidR="00EA32D0" w:rsidRDefault="00336952">
      <w:pPr>
        <w:adjustRightInd/>
        <w:snapToGrid/>
        <w:spacing w:after="0"/>
        <w:rPr>
          <w:rFonts w:ascii="宋体" w:eastAsia="宋体" w:hAnsi="宋体" w:cs="宋体"/>
          <w:color w:val="000000" w:themeColor="text1"/>
          <w:sz w:val="24"/>
          <w:szCs w:val="24"/>
        </w:rPr>
      </w:pPr>
      <w:r>
        <w:rPr>
          <w:rFonts w:ascii="宋体" w:eastAsia="宋体" w:hAnsi="宋体" w:cs="宋体"/>
          <w:noProof/>
          <w:color w:val="000000" w:themeColor="text1"/>
          <w:sz w:val="24"/>
          <w:szCs w:val="24"/>
        </w:rPr>
        <w:drawing>
          <wp:inline distT="0" distB="0" distL="0" distR="0">
            <wp:extent cx="5114925" cy="152035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司LOGO - 副本.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12463" cy="1519619"/>
                    </a:xfrm>
                    <a:prstGeom prst="rect">
                      <a:avLst/>
                    </a:prstGeom>
                  </pic:spPr>
                </pic:pic>
              </a:graphicData>
            </a:graphic>
          </wp:inline>
        </w:drawing>
      </w:r>
    </w:p>
    <w:p w:rsidR="00EA32D0" w:rsidRDefault="00EA32D0">
      <w:pPr>
        <w:spacing w:line="80" w:lineRule="atLeast"/>
        <w:jc w:val="center"/>
        <w:rPr>
          <w:rFonts w:ascii="Arial" w:hAnsi="Arial" w:cs="Arial"/>
          <w:color w:val="000000" w:themeColor="text1"/>
          <w:sz w:val="36"/>
          <w:szCs w:val="36"/>
        </w:rPr>
      </w:pPr>
    </w:p>
    <w:p w:rsidR="00EA32D0" w:rsidRDefault="00EA32D0" w:rsidP="00D4151D">
      <w:pPr>
        <w:spacing w:line="80" w:lineRule="atLeast"/>
        <w:rPr>
          <w:rFonts w:ascii="Arial" w:hAnsi="Arial" w:cs="Arial"/>
          <w:color w:val="000000" w:themeColor="text1"/>
          <w:sz w:val="72"/>
          <w:szCs w:val="72"/>
        </w:rPr>
      </w:pPr>
    </w:p>
    <w:p w:rsidR="00EA32D0" w:rsidRDefault="00EA32D0">
      <w:pPr>
        <w:spacing w:line="80" w:lineRule="atLeast"/>
        <w:jc w:val="center"/>
        <w:rPr>
          <w:rFonts w:ascii="Arial" w:hAnsi="Arial" w:cs="Arial"/>
          <w:color w:val="000000" w:themeColor="text1"/>
          <w:sz w:val="72"/>
          <w:szCs w:val="72"/>
        </w:rPr>
      </w:pPr>
    </w:p>
    <w:p w:rsidR="00EA32D0" w:rsidRDefault="00F25713">
      <w:pPr>
        <w:spacing w:line="80" w:lineRule="atLeast"/>
        <w:jc w:val="center"/>
        <w:rPr>
          <w:rFonts w:ascii="Arial" w:hAnsi="Arial" w:cs="Arial"/>
          <w:color w:val="000000" w:themeColor="text1"/>
          <w:sz w:val="72"/>
          <w:szCs w:val="72"/>
        </w:rPr>
      </w:pPr>
      <w:r>
        <w:rPr>
          <w:rFonts w:ascii="Arial" w:hAnsi="Arial" w:cs="Arial"/>
          <w:color w:val="000000" w:themeColor="text1"/>
          <w:sz w:val="72"/>
          <w:szCs w:val="72"/>
        </w:rPr>
        <w:t>MPPT Solar Charge Controller</w:t>
      </w:r>
    </w:p>
    <w:p w:rsidR="00EA32D0" w:rsidRDefault="00F25713">
      <w:pPr>
        <w:spacing w:line="80" w:lineRule="atLeast"/>
        <w:jc w:val="center"/>
        <w:rPr>
          <w:rFonts w:ascii="Arial" w:hAnsi="Arial" w:cs="Arial"/>
          <w:color w:val="000000" w:themeColor="text1"/>
          <w:sz w:val="36"/>
          <w:szCs w:val="36"/>
        </w:rPr>
      </w:pPr>
      <w:r>
        <w:rPr>
          <w:rFonts w:ascii="Arial" w:hAnsi="Arial" w:cs="Arial"/>
          <w:color w:val="000000" w:themeColor="text1"/>
          <w:sz w:val="36"/>
          <w:szCs w:val="36"/>
        </w:rPr>
        <w:t>Installation and Operation Manual</w:t>
      </w:r>
    </w:p>
    <w:p w:rsidR="00EA32D0" w:rsidRDefault="00EA32D0">
      <w:pPr>
        <w:spacing w:line="80" w:lineRule="atLeast"/>
        <w:jc w:val="center"/>
        <w:rPr>
          <w:rFonts w:ascii="Arial" w:hAnsi="Arial" w:cs="Arial"/>
          <w:color w:val="000000" w:themeColor="text1"/>
        </w:rPr>
      </w:pPr>
    </w:p>
    <w:p w:rsidR="00EA32D0" w:rsidRDefault="00F25713">
      <w:pPr>
        <w:spacing w:line="80" w:lineRule="atLeast"/>
        <w:jc w:val="center"/>
        <w:rPr>
          <w:rFonts w:ascii="Arial" w:hAnsi="Arial" w:cs="Arial"/>
          <w:color w:val="000000" w:themeColor="text1"/>
        </w:rPr>
      </w:pPr>
      <w:r>
        <w:rPr>
          <w:rFonts w:ascii="Arial" w:hAnsi="Arial" w:cs="Arial"/>
          <w:color w:val="000000" w:themeColor="text1"/>
        </w:rPr>
        <w:t>Maximum Power Point Tracking Technology</w:t>
      </w:r>
    </w:p>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b/>
          <w:color w:val="000000" w:themeColor="text1"/>
        </w:rPr>
      </w:pPr>
    </w:p>
    <w:p w:rsidR="00EA32D0" w:rsidRDefault="00EA32D0">
      <w:pPr>
        <w:spacing w:line="80" w:lineRule="atLeast"/>
        <w:rPr>
          <w:rFonts w:ascii="Arial" w:hAnsi="Arial" w:cs="Arial"/>
          <w:color w:val="000000" w:themeColor="text1"/>
          <w:sz w:val="21"/>
          <w:szCs w:val="21"/>
        </w:rPr>
      </w:pPr>
    </w:p>
    <w:p w:rsidR="00EA32D0" w:rsidRPr="007E5532" w:rsidRDefault="00EA32D0">
      <w:pPr>
        <w:spacing w:line="80" w:lineRule="atLeast"/>
        <w:ind w:firstLineChars="850" w:firstLine="1785"/>
        <w:rPr>
          <w:rFonts w:ascii="Calibri" w:hAnsi="Calibri" w:cs="Arial"/>
          <w:b/>
          <w:color w:val="000000" w:themeColor="text1"/>
          <w:sz w:val="21"/>
          <w:szCs w:val="21"/>
        </w:rPr>
      </w:pPr>
    </w:p>
    <w:p w:rsidR="00D4151D" w:rsidRPr="007E5532" w:rsidRDefault="00D4151D">
      <w:pPr>
        <w:spacing w:line="80" w:lineRule="atLeast"/>
        <w:jc w:val="both"/>
        <w:rPr>
          <w:rFonts w:ascii="Calibri" w:hAnsi="Calibri"/>
          <w:b/>
          <w:color w:val="000000"/>
          <w:sz w:val="20"/>
          <w:szCs w:val="20"/>
        </w:rPr>
      </w:pPr>
      <w:r w:rsidRPr="007E5532">
        <w:rPr>
          <w:rFonts w:ascii="Calibri" w:hAnsi="Calibri"/>
          <w:b/>
          <w:color w:val="000000"/>
          <w:sz w:val="20"/>
          <w:szCs w:val="20"/>
        </w:rPr>
        <w:t>Shenzhen Bwitt Power Co., Limited</w:t>
      </w:r>
    </w:p>
    <w:p w:rsidR="007E5532" w:rsidRDefault="00D4151D">
      <w:pPr>
        <w:spacing w:line="80" w:lineRule="atLeast"/>
        <w:jc w:val="both"/>
        <w:rPr>
          <w:rFonts w:ascii="Calibri" w:hAnsi="Calibri"/>
          <w:color w:val="000000"/>
          <w:sz w:val="20"/>
          <w:szCs w:val="20"/>
        </w:rPr>
      </w:pPr>
      <w:r>
        <w:rPr>
          <w:rFonts w:ascii="Calibri" w:hAnsi="Calibri"/>
          <w:color w:val="000000"/>
          <w:sz w:val="20"/>
          <w:szCs w:val="20"/>
        </w:rPr>
        <w:t xml:space="preserve">Tel: 0086 755 </w:t>
      </w:r>
      <w:r w:rsidR="0090379D">
        <w:rPr>
          <w:rFonts w:ascii="Calibri" w:hAnsi="Calibri" w:hint="eastAsia"/>
          <w:color w:val="000000"/>
          <w:sz w:val="20"/>
          <w:szCs w:val="20"/>
        </w:rPr>
        <w:t>85280864</w:t>
      </w:r>
    </w:p>
    <w:p w:rsidR="007E5532" w:rsidRDefault="007E5532">
      <w:pPr>
        <w:spacing w:line="80" w:lineRule="atLeast"/>
        <w:jc w:val="both"/>
        <w:rPr>
          <w:rFonts w:ascii="Calibri" w:hAnsi="Calibri"/>
          <w:color w:val="000000"/>
          <w:sz w:val="20"/>
          <w:szCs w:val="20"/>
        </w:rPr>
      </w:pPr>
      <w:r>
        <w:rPr>
          <w:rFonts w:ascii="Calibri" w:hAnsi="Calibri"/>
          <w:color w:val="000000"/>
          <w:sz w:val="20"/>
          <w:szCs w:val="20"/>
        </w:rPr>
        <w:t xml:space="preserve">Web: </w:t>
      </w:r>
      <w:hyperlink r:id="rId9" w:history="1">
        <w:r w:rsidRPr="007D169E">
          <w:rPr>
            <w:rStyle w:val="a6"/>
            <w:rFonts w:ascii="Calibri" w:hAnsi="Calibri"/>
            <w:sz w:val="20"/>
            <w:szCs w:val="20"/>
          </w:rPr>
          <w:t>www.bwitt.com.cn</w:t>
        </w:r>
      </w:hyperlink>
      <w:r w:rsidR="0090379D">
        <w:rPr>
          <w:rFonts w:hint="eastAsia"/>
        </w:rPr>
        <w:t xml:space="preserve">        </w:t>
      </w:r>
      <w:r>
        <w:rPr>
          <w:rFonts w:ascii="Calibri" w:hAnsi="Calibri"/>
          <w:color w:val="000000"/>
          <w:sz w:val="20"/>
          <w:szCs w:val="20"/>
        </w:rPr>
        <w:t xml:space="preserve"> </w:t>
      </w:r>
      <w:hyperlink r:id="rId10" w:history="1">
        <w:r w:rsidR="009A4015" w:rsidRPr="007D169E">
          <w:rPr>
            <w:rStyle w:val="a6"/>
            <w:rFonts w:ascii="Calibri" w:hAnsi="Calibri"/>
            <w:sz w:val="20"/>
            <w:szCs w:val="20"/>
          </w:rPr>
          <w:t>sales@bwitt.com.cn</w:t>
        </w:r>
      </w:hyperlink>
      <w:r w:rsidR="009A4015">
        <w:rPr>
          <w:rFonts w:ascii="Calibri" w:hAnsi="Calibri"/>
          <w:color w:val="000000"/>
          <w:sz w:val="20"/>
          <w:szCs w:val="20"/>
        </w:rPr>
        <w:t xml:space="preserve"> </w:t>
      </w:r>
    </w:p>
    <w:p w:rsidR="00EA32D0" w:rsidRPr="00D4151D" w:rsidRDefault="00D4151D">
      <w:pPr>
        <w:spacing w:line="80" w:lineRule="atLeast"/>
        <w:jc w:val="both"/>
        <w:rPr>
          <w:rFonts w:ascii="Calibri" w:hAnsi="Calibri" w:cs="Arial"/>
          <w:color w:val="000000" w:themeColor="text1"/>
        </w:rPr>
      </w:pPr>
      <w:r w:rsidRPr="00D4151D">
        <w:rPr>
          <w:rFonts w:ascii="Calibri" w:hAnsi="Calibri"/>
          <w:color w:val="000000"/>
          <w:sz w:val="20"/>
          <w:szCs w:val="20"/>
        </w:rPr>
        <w:br/>
        <w:t>Address: Flr 6, Blg 8, Xili Yang Guang Industrial Zone, NanShan Area, Shenzhen, China</w:t>
      </w:r>
      <w:r w:rsidR="00F25713" w:rsidRPr="00D4151D">
        <w:rPr>
          <w:rFonts w:ascii="Calibri" w:hAnsi="Calibri" w:cs="Arial"/>
          <w:color w:val="000000" w:themeColor="text1"/>
        </w:rPr>
        <w:t xml:space="preserve">        </w:t>
      </w:r>
    </w:p>
    <w:p w:rsidR="00EA32D0" w:rsidRDefault="00EA32D0">
      <w:pPr>
        <w:spacing w:line="80" w:lineRule="atLeast"/>
        <w:jc w:val="both"/>
        <w:rPr>
          <w:rFonts w:ascii="Arial" w:hAnsi="Arial" w:cs="Arial"/>
          <w:color w:val="000000" w:themeColor="text1"/>
        </w:rPr>
      </w:pPr>
    </w:p>
    <w:p w:rsidR="00EA32D0" w:rsidRDefault="00EA32D0">
      <w:pPr>
        <w:spacing w:line="80" w:lineRule="atLeast"/>
        <w:jc w:val="center"/>
        <w:rPr>
          <w:rFonts w:ascii="Arial" w:hAnsi="Arial" w:cs="Arial"/>
          <w:color w:val="000000" w:themeColor="text1"/>
          <w:sz w:val="84"/>
          <w:szCs w:val="84"/>
        </w:rPr>
      </w:pPr>
    </w:p>
    <w:p w:rsidR="00EA32D0" w:rsidRDefault="00F25713">
      <w:pPr>
        <w:spacing w:line="80" w:lineRule="atLeast"/>
        <w:jc w:val="center"/>
        <w:rPr>
          <w:rFonts w:ascii="Arial" w:hAnsi="Arial" w:cs="Arial"/>
          <w:color w:val="000000" w:themeColor="text1"/>
          <w:sz w:val="84"/>
          <w:szCs w:val="84"/>
        </w:rPr>
      </w:pPr>
      <w:r>
        <w:rPr>
          <w:rFonts w:ascii="Arial" w:hAnsi="Arial" w:cs="Arial"/>
          <w:color w:val="000000" w:themeColor="text1"/>
          <w:sz w:val="84"/>
          <w:szCs w:val="84"/>
        </w:rPr>
        <w:t>Content</w:t>
      </w:r>
    </w:p>
    <w:p w:rsidR="00EA32D0" w:rsidRDefault="00EA32D0">
      <w:pPr>
        <w:jc w:val="both"/>
        <w:rPr>
          <w:rStyle w:val="11"/>
          <w:rFonts w:ascii="Arial" w:hAnsi="Arial" w:cs="Arial"/>
          <w:color w:val="000000" w:themeColor="text1"/>
        </w:rPr>
      </w:pPr>
    </w:p>
    <w:p w:rsidR="00EA32D0" w:rsidRDefault="00F25713">
      <w:pPr>
        <w:pStyle w:val="10"/>
        <w:numPr>
          <w:ilvl w:val="0"/>
          <w:numId w:val="1"/>
        </w:numPr>
        <w:ind w:firstLineChars="0"/>
        <w:jc w:val="both"/>
        <w:rPr>
          <w:rStyle w:val="11"/>
          <w:rFonts w:ascii="Arial" w:hAnsi="Arial" w:cs="Arial"/>
          <w:color w:val="000000" w:themeColor="text1"/>
        </w:rPr>
      </w:pPr>
      <w:r>
        <w:rPr>
          <w:rStyle w:val="11"/>
          <w:rFonts w:ascii="Arial" w:hAnsi="Arial" w:cs="Arial"/>
          <w:color w:val="000000" w:themeColor="text1"/>
        </w:rPr>
        <w:t>Important safety instructions…………………………………..….……..…3</w:t>
      </w:r>
    </w:p>
    <w:p w:rsidR="00EA32D0" w:rsidRDefault="00F25713">
      <w:pPr>
        <w:pStyle w:val="10"/>
        <w:numPr>
          <w:ilvl w:val="0"/>
          <w:numId w:val="1"/>
        </w:numPr>
        <w:ind w:firstLineChars="0"/>
        <w:jc w:val="both"/>
        <w:rPr>
          <w:rStyle w:val="11"/>
          <w:rFonts w:ascii="Arial" w:hAnsi="Arial" w:cs="Arial"/>
          <w:color w:val="000000" w:themeColor="text1"/>
        </w:rPr>
      </w:pPr>
      <w:r>
        <w:rPr>
          <w:rStyle w:val="11"/>
          <w:rFonts w:ascii="Arial" w:hAnsi="Arial" w:cs="Arial"/>
          <w:color w:val="000000" w:themeColor="text1"/>
        </w:rPr>
        <w:t>Getting Started…………………………………………………………....……..5</w:t>
      </w:r>
    </w:p>
    <w:p w:rsidR="00EA32D0" w:rsidRDefault="00F25713">
      <w:pPr>
        <w:pStyle w:val="10"/>
        <w:numPr>
          <w:ilvl w:val="0"/>
          <w:numId w:val="1"/>
        </w:numPr>
        <w:ind w:firstLineChars="0"/>
        <w:jc w:val="both"/>
        <w:rPr>
          <w:rStyle w:val="11"/>
          <w:rFonts w:ascii="Arial" w:hAnsi="Arial" w:cs="Arial"/>
          <w:color w:val="000000" w:themeColor="text1"/>
        </w:rPr>
      </w:pPr>
      <w:r>
        <w:rPr>
          <w:rStyle w:val="11"/>
          <w:rFonts w:ascii="Arial" w:hAnsi="Arial" w:cs="Arial"/>
          <w:color w:val="000000" w:themeColor="text1"/>
        </w:rPr>
        <w:t>Installation……………………………………………………………...………..8</w:t>
      </w:r>
    </w:p>
    <w:p w:rsidR="00EA32D0" w:rsidRDefault="00F25713">
      <w:pPr>
        <w:pStyle w:val="10"/>
        <w:numPr>
          <w:ilvl w:val="0"/>
          <w:numId w:val="1"/>
        </w:numPr>
        <w:ind w:firstLineChars="0"/>
        <w:jc w:val="both"/>
        <w:rPr>
          <w:rStyle w:val="11"/>
          <w:rFonts w:ascii="Arial" w:hAnsi="Arial" w:cs="Arial"/>
          <w:color w:val="000000" w:themeColor="text1"/>
        </w:rPr>
      </w:pPr>
      <w:r>
        <w:rPr>
          <w:rStyle w:val="11"/>
          <w:rFonts w:ascii="Arial" w:hAnsi="Arial" w:cs="Arial"/>
          <w:color w:val="000000" w:themeColor="text1"/>
        </w:rPr>
        <w:t>Operation………………………………………………….…..………….………13</w:t>
      </w:r>
    </w:p>
    <w:p w:rsidR="00EA32D0" w:rsidRDefault="00F25713">
      <w:pPr>
        <w:pStyle w:val="10"/>
        <w:numPr>
          <w:ilvl w:val="0"/>
          <w:numId w:val="1"/>
        </w:numPr>
        <w:ind w:firstLineChars="0"/>
        <w:jc w:val="both"/>
        <w:rPr>
          <w:rStyle w:val="11"/>
          <w:rFonts w:ascii="Arial" w:hAnsi="Arial" w:cs="Arial"/>
          <w:color w:val="000000" w:themeColor="text1"/>
        </w:rPr>
      </w:pPr>
      <w:r>
        <w:rPr>
          <w:rStyle w:val="11"/>
          <w:rFonts w:ascii="Arial" w:hAnsi="Arial" w:cs="Arial"/>
          <w:color w:val="000000" w:themeColor="text1"/>
        </w:rPr>
        <w:t>Networking and Communication………………………….…………..…</w:t>
      </w:r>
      <w:r>
        <w:rPr>
          <w:rStyle w:val="11"/>
          <w:rFonts w:ascii="Arial" w:hAnsi="Arial" w:cs="Arial" w:hint="eastAsia"/>
          <w:color w:val="000000" w:themeColor="text1"/>
        </w:rPr>
        <w:t>..</w:t>
      </w:r>
      <w:r>
        <w:rPr>
          <w:rStyle w:val="11"/>
          <w:rFonts w:ascii="Arial" w:hAnsi="Arial" w:cs="Arial"/>
          <w:color w:val="000000" w:themeColor="text1"/>
        </w:rPr>
        <w:t>….17</w:t>
      </w:r>
    </w:p>
    <w:p w:rsidR="00EA32D0" w:rsidRDefault="00F25713">
      <w:pPr>
        <w:pStyle w:val="10"/>
        <w:numPr>
          <w:ilvl w:val="0"/>
          <w:numId w:val="1"/>
        </w:numPr>
        <w:ind w:firstLineChars="0"/>
        <w:jc w:val="both"/>
        <w:rPr>
          <w:rStyle w:val="11"/>
          <w:rFonts w:ascii="Arial" w:hAnsi="Arial" w:cs="Arial"/>
          <w:color w:val="000000" w:themeColor="text1"/>
        </w:rPr>
      </w:pPr>
      <w:r>
        <w:rPr>
          <w:rStyle w:val="11"/>
          <w:rFonts w:ascii="Arial" w:hAnsi="Arial" w:cs="Arial"/>
          <w:color w:val="000000" w:themeColor="text1"/>
        </w:rPr>
        <w:t>Trouble Shooting……………………………….……………….…..…….……20</w:t>
      </w:r>
    </w:p>
    <w:p w:rsidR="00EA32D0" w:rsidRDefault="00F25713">
      <w:pPr>
        <w:pStyle w:val="10"/>
        <w:numPr>
          <w:ilvl w:val="0"/>
          <w:numId w:val="1"/>
        </w:numPr>
        <w:ind w:firstLineChars="0"/>
        <w:jc w:val="both"/>
        <w:rPr>
          <w:rStyle w:val="11"/>
          <w:rFonts w:ascii="Arial" w:hAnsi="Arial" w:cs="Arial"/>
          <w:color w:val="000000" w:themeColor="text1"/>
        </w:rPr>
      </w:pPr>
      <w:r>
        <w:rPr>
          <w:rStyle w:val="11"/>
          <w:rFonts w:ascii="Arial" w:hAnsi="Arial" w:cs="Arial"/>
          <w:color w:val="000000" w:themeColor="text1"/>
        </w:rPr>
        <w:t>Warranty, Claim Procedure and datasheet…………………….…..……21</w:t>
      </w:r>
    </w:p>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color w:val="000000" w:themeColor="text1"/>
        </w:rPr>
      </w:pPr>
    </w:p>
    <w:p w:rsidR="00EA32D0" w:rsidRDefault="00F25713">
      <w:pPr>
        <w:adjustRightInd/>
        <w:snapToGrid/>
        <w:spacing w:line="80" w:lineRule="atLeast"/>
        <w:jc w:val="both"/>
        <w:rPr>
          <w:rFonts w:ascii="Arial" w:hAnsi="Arial" w:cs="Arial"/>
          <w:color w:val="000000" w:themeColor="text1"/>
        </w:rPr>
      </w:pPr>
      <w:r>
        <w:rPr>
          <w:rFonts w:ascii="Arial" w:hAnsi="Arial" w:cs="Arial"/>
          <w:color w:val="000000" w:themeColor="text1"/>
        </w:rPr>
        <w:br w:type="page"/>
      </w:r>
    </w:p>
    <w:p w:rsidR="00EA32D0" w:rsidRDefault="00F25713">
      <w:pPr>
        <w:pStyle w:val="10"/>
        <w:numPr>
          <w:ilvl w:val="0"/>
          <w:numId w:val="2"/>
        </w:numPr>
        <w:spacing w:line="80" w:lineRule="atLeast"/>
        <w:ind w:firstLineChars="0"/>
        <w:jc w:val="both"/>
        <w:rPr>
          <w:rFonts w:ascii="Arial" w:hAnsi="Arial" w:cs="Arial"/>
          <w:b/>
          <w:color w:val="000000" w:themeColor="text1"/>
          <w:sz w:val="36"/>
          <w:szCs w:val="36"/>
        </w:rPr>
      </w:pPr>
      <w:r>
        <w:rPr>
          <w:rFonts w:ascii="Arial" w:hAnsi="Arial" w:cs="Arial"/>
          <w:b/>
          <w:color w:val="000000" w:themeColor="text1"/>
          <w:sz w:val="36"/>
          <w:szCs w:val="36"/>
        </w:rPr>
        <w:lastRenderedPageBreak/>
        <w:t>Important safety instructions</w:t>
      </w:r>
    </w:p>
    <w:p w:rsidR="00EA32D0" w:rsidRDefault="00F25713">
      <w:pPr>
        <w:spacing w:line="80" w:lineRule="atLeast"/>
        <w:jc w:val="both"/>
        <w:rPr>
          <w:rFonts w:ascii="Arial" w:hAnsi="Arial" w:cs="Arial"/>
          <w:b/>
          <w:color w:val="000000" w:themeColor="text1"/>
        </w:rPr>
      </w:pPr>
      <w:r>
        <w:rPr>
          <w:rFonts w:ascii="Arial" w:hAnsi="Arial" w:cs="Arial"/>
          <w:b/>
          <w:color w:val="000000" w:themeColor="text1"/>
        </w:rPr>
        <w:t>Save these instructions</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This manual contains important safety, installation and operating instructions for the MPPT solar controller.</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The following symbols are used throughout this manual to indicate potentially dangerous conditions or mark important safety instructions.</w:t>
      </w:r>
    </w:p>
    <w:p w:rsidR="00EA32D0" w:rsidRDefault="00F25713">
      <w:pPr>
        <w:spacing w:line="80" w:lineRule="atLeast"/>
        <w:jc w:val="both"/>
        <w:rPr>
          <w:rFonts w:ascii="Arial" w:hAnsi="Arial" w:cs="Arial"/>
          <w:color w:val="000000" w:themeColor="text1"/>
        </w:rPr>
      </w:pPr>
      <w:r>
        <w:rPr>
          <w:rFonts w:ascii="Arial" w:hAnsi="Arial" w:cs="Arial"/>
          <w:noProof/>
          <w:color w:val="000000" w:themeColor="text1"/>
        </w:rPr>
        <w:drawing>
          <wp:inline distT="0" distB="0" distL="0" distR="0">
            <wp:extent cx="655955" cy="60388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srcRect/>
                    <a:stretch>
                      <a:fillRect/>
                    </a:stretch>
                  </pic:blipFill>
                  <pic:spPr>
                    <a:xfrm>
                      <a:off x="0" y="0"/>
                      <a:ext cx="656327" cy="603893"/>
                    </a:xfrm>
                    <a:prstGeom prst="rect">
                      <a:avLst/>
                    </a:prstGeom>
                    <a:noFill/>
                    <a:ln w="9525">
                      <a:noFill/>
                      <a:miter lim="800000"/>
                      <a:headEnd/>
                      <a:tailEnd/>
                    </a:ln>
                  </pic:spPr>
                </pic:pic>
              </a:graphicData>
            </a:graphic>
          </wp:inline>
        </w:drawing>
      </w:r>
      <w:r>
        <w:rPr>
          <w:rFonts w:ascii="Arial" w:hAnsi="Arial" w:cs="Arial"/>
          <w:color w:val="000000" w:themeColor="text1"/>
        </w:rPr>
        <w:t xml:space="preserve"> WARNING:</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Indicates a potentially dangerous condition. Use extreme caution when performing this task.</w:t>
      </w:r>
    </w:p>
    <w:p w:rsidR="00EA32D0" w:rsidRDefault="00F25713">
      <w:pPr>
        <w:spacing w:line="80" w:lineRule="atLeast"/>
        <w:jc w:val="both"/>
        <w:rPr>
          <w:rFonts w:ascii="Arial" w:hAnsi="Arial" w:cs="Arial"/>
          <w:color w:val="000000" w:themeColor="text1"/>
        </w:rPr>
      </w:pPr>
      <w:r>
        <w:rPr>
          <w:rFonts w:ascii="Arial" w:hAnsi="Arial" w:cs="Arial"/>
          <w:noProof/>
          <w:color w:val="000000" w:themeColor="text1"/>
        </w:rPr>
        <w:drawing>
          <wp:inline distT="0" distB="0" distL="0" distR="0">
            <wp:extent cx="657225" cy="600075"/>
            <wp:effectExtent l="19050" t="0" r="9525"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noChangeArrowheads="1"/>
                    </pic:cNvPicPr>
                  </pic:nvPicPr>
                  <pic:blipFill>
                    <a:blip r:embed="rId12" cstate="print"/>
                    <a:srcRect/>
                    <a:stretch>
                      <a:fillRect/>
                    </a:stretch>
                  </pic:blipFill>
                  <pic:spPr>
                    <a:xfrm>
                      <a:off x="0" y="0"/>
                      <a:ext cx="662260" cy="604672"/>
                    </a:xfrm>
                    <a:prstGeom prst="rect">
                      <a:avLst/>
                    </a:prstGeom>
                    <a:noFill/>
                    <a:ln w="9525">
                      <a:noFill/>
                      <a:miter lim="800000"/>
                      <a:headEnd/>
                      <a:tailEnd/>
                    </a:ln>
                  </pic:spPr>
                </pic:pic>
              </a:graphicData>
            </a:graphic>
          </wp:inline>
        </w:drawing>
      </w:r>
      <w:r>
        <w:rPr>
          <w:rFonts w:ascii="Arial" w:hAnsi="Arial" w:cs="Arial"/>
          <w:color w:val="000000" w:themeColor="text1"/>
        </w:rPr>
        <w:t>CAUTION:</w:t>
      </w:r>
    </w:p>
    <w:p w:rsidR="00EA32D0" w:rsidRDefault="00F25713">
      <w:pPr>
        <w:adjustRightInd/>
        <w:snapToGrid/>
        <w:spacing w:line="80" w:lineRule="atLeast"/>
        <w:jc w:val="both"/>
        <w:rPr>
          <w:rFonts w:ascii="Arial" w:hAnsi="Arial" w:cs="Arial"/>
          <w:color w:val="000000" w:themeColor="text1"/>
        </w:rPr>
      </w:pPr>
      <w:r>
        <w:rPr>
          <w:rFonts w:ascii="Arial" w:hAnsi="Arial" w:cs="Arial"/>
          <w:color w:val="000000" w:themeColor="text1"/>
        </w:rPr>
        <w:t>Indicates a critical procedure for safe and proper operation of the controller.</w:t>
      </w:r>
    </w:p>
    <w:p w:rsidR="00EA32D0" w:rsidRDefault="00F25713">
      <w:pPr>
        <w:adjustRightInd/>
        <w:snapToGrid/>
        <w:spacing w:line="80" w:lineRule="atLeast"/>
        <w:jc w:val="both"/>
        <w:rPr>
          <w:rFonts w:ascii="Arial" w:hAnsi="Arial" w:cs="Arial"/>
          <w:color w:val="000000" w:themeColor="text1"/>
        </w:rPr>
      </w:pPr>
      <w:r>
        <w:rPr>
          <w:rFonts w:ascii="Arial" w:hAnsi="Arial" w:cs="Arial"/>
          <w:noProof/>
          <w:color w:val="000000" w:themeColor="text1"/>
        </w:rPr>
        <w:drawing>
          <wp:inline distT="0" distB="0" distL="0" distR="0">
            <wp:extent cx="873760" cy="428625"/>
            <wp:effectExtent l="19050" t="0" r="254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noChangeArrowheads="1"/>
                    </pic:cNvPicPr>
                  </pic:nvPicPr>
                  <pic:blipFill>
                    <a:blip r:embed="rId13" cstate="print"/>
                    <a:srcRect/>
                    <a:stretch>
                      <a:fillRect/>
                    </a:stretch>
                  </pic:blipFill>
                  <pic:spPr>
                    <a:xfrm>
                      <a:off x="0" y="0"/>
                      <a:ext cx="880232" cy="431800"/>
                    </a:xfrm>
                    <a:prstGeom prst="rect">
                      <a:avLst/>
                    </a:prstGeom>
                    <a:noFill/>
                    <a:ln w="9525">
                      <a:noFill/>
                      <a:miter lim="800000"/>
                      <a:headEnd/>
                      <a:tailEnd/>
                    </a:ln>
                  </pic:spPr>
                </pic:pic>
              </a:graphicData>
            </a:graphic>
          </wp:inline>
        </w:drawing>
      </w:r>
      <w:r>
        <w:rPr>
          <w:rFonts w:ascii="Arial" w:hAnsi="Arial" w:cs="Arial"/>
          <w:color w:val="000000" w:themeColor="text1"/>
        </w:rPr>
        <w:t>NOTE:</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Indicates a procedure or function that is important for the safe and proper operation of the controller.</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Safety Information</w:t>
      </w:r>
    </w:p>
    <w:p w:rsidR="00EA32D0" w:rsidRDefault="00F25713">
      <w:pPr>
        <w:pStyle w:val="10"/>
        <w:numPr>
          <w:ilvl w:val="0"/>
          <w:numId w:val="3"/>
        </w:numPr>
        <w:spacing w:line="80" w:lineRule="atLeast"/>
        <w:ind w:firstLineChars="0"/>
        <w:jc w:val="both"/>
        <w:rPr>
          <w:rFonts w:ascii="Arial" w:hAnsi="Arial" w:cs="Arial"/>
          <w:color w:val="000000" w:themeColor="text1"/>
        </w:rPr>
      </w:pPr>
      <w:r>
        <w:rPr>
          <w:rFonts w:ascii="Arial" w:hAnsi="Arial" w:cs="Arial"/>
          <w:color w:val="000000" w:themeColor="text1"/>
        </w:rPr>
        <w:t>Read all of the instructions and cautions in the manual before beginning installation.</w:t>
      </w:r>
    </w:p>
    <w:p w:rsidR="00EA32D0" w:rsidRDefault="00F25713">
      <w:pPr>
        <w:pStyle w:val="10"/>
        <w:numPr>
          <w:ilvl w:val="0"/>
          <w:numId w:val="3"/>
        </w:numPr>
        <w:spacing w:line="80" w:lineRule="atLeast"/>
        <w:ind w:firstLineChars="0"/>
        <w:jc w:val="both"/>
        <w:rPr>
          <w:rFonts w:ascii="Arial" w:hAnsi="Arial" w:cs="Arial"/>
          <w:color w:val="000000" w:themeColor="text1"/>
        </w:rPr>
      </w:pPr>
      <w:r>
        <w:rPr>
          <w:rFonts w:ascii="Arial" w:hAnsi="Arial" w:cs="Arial"/>
          <w:color w:val="000000" w:themeColor="text1"/>
        </w:rPr>
        <w:t>There are no user serviceable parts inside the MPPT charger. Do not disassemble or attempt to repair the controller.</w:t>
      </w:r>
    </w:p>
    <w:p w:rsidR="00EA32D0" w:rsidRDefault="00F25713">
      <w:pPr>
        <w:pStyle w:val="10"/>
        <w:numPr>
          <w:ilvl w:val="0"/>
          <w:numId w:val="3"/>
        </w:numPr>
        <w:spacing w:line="80" w:lineRule="atLeast"/>
        <w:ind w:firstLineChars="0"/>
        <w:jc w:val="both"/>
        <w:rPr>
          <w:rFonts w:ascii="Arial" w:hAnsi="Arial" w:cs="Arial"/>
          <w:color w:val="000000" w:themeColor="text1"/>
        </w:rPr>
      </w:pPr>
      <w:r>
        <w:rPr>
          <w:rFonts w:ascii="Arial" w:hAnsi="Arial" w:cs="Arial"/>
          <w:color w:val="000000" w:themeColor="text1"/>
        </w:rPr>
        <w:t>Disconnect all sources of power to the controller before installing or adjusting the controller.</w:t>
      </w:r>
    </w:p>
    <w:p w:rsidR="00EA32D0" w:rsidRDefault="00F25713">
      <w:pPr>
        <w:pStyle w:val="10"/>
        <w:numPr>
          <w:ilvl w:val="0"/>
          <w:numId w:val="3"/>
        </w:numPr>
        <w:spacing w:line="80" w:lineRule="atLeast"/>
        <w:ind w:firstLineChars="0"/>
        <w:jc w:val="both"/>
        <w:rPr>
          <w:rFonts w:ascii="Arial" w:hAnsi="Arial" w:cs="Arial"/>
          <w:color w:val="000000" w:themeColor="text1"/>
        </w:rPr>
      </w:pPr>
      <w:r>
        <w:rPr>
          <w:rFonts w:ascii="Arial" w:hAnsi="Arial" w:cs="Arial"/>
          <w:color w:val="000000" w:themeColor="text1"/>
        </w:rPr>
        <w:t>Mount the controller indoor. Prevent exposure to the elements and do not allow water to enter the controller.</w:t>
      </w:r>
    </w:p>
    <w:p w:rsidR="00EA32D0" w:rsidRDefault="00F25713">
      <w:pPr>
        <w:pStyle w:val="10"/>
        <w:numPr>
          <w:ilvl w:val="0"/>
          <w:numId w:val="3"/>
        </w:numPr>
        <w:spacing w:line="80" w:lineRule="atLeast"/>
        <w:ind w:firstLineChars="0"/>
        <w:jc w:val="both"/>
        <w:rPr>
          <w:rFonts w:ascii="Arial" w:hAnsi="Arial" w:cs="Arial"/>
          <w:color w:val="000000" w:themeColor="text1"/>
        </w:rPr>
      </w:pPr>
      <w:r>
        <w:rPr>
          <w:rFonts w:ascii="Arial" w:hAnsi="Arial" w:cs="Arial"/>
          <w:color w:val="000000" w:themeColor="text1"/>
        </w:rPr>
        <w:t>Install the controller in a location that prevents casual contact. The controller can become very hot during operation.</w:t>
      </w:r>
    </w:p>
    <w:p w:rsidR="00EA32D0" w:rsidRDefault="00F25713">
      <w:pPr>
        <w:pStyle w:val="10"/>
        <w:numPr>
          <w:ilvl w:val="0"/>
          <w:numId w:val="3"/>
        </w:numPr>
        <w:spacing w:line="80" w:lineRule="atLeast"/>
        <w:ind w:firstLineChars="0"/>
        <w:jc w:val="both"/>
        <w:rPr>
          <w:rFonts w:ascii="Arial" w:hAnsi="Arial" w:cs="Arial"/>
          <w:color w:val="000000" w:themeColor="text1"/>
        </w:rPr>
      </w:pPr>
      <w:r>
        <w:rPr>
          <w:rFonts w:ascii="Arial" w:hAnsi="Arial" w:cs="Arial"/>
          <w:color w:val="000000" w:themeColor="text1"/>
        </w:rPr>
        <w:t>Use insulated tools when working with batteries.</w:t>
      </w:r>
    </w:p>
    <w:p w:rsidR="00EA32D0" w:rsidRDefault="00F25713">
      <w:pPr>
        <w:pStyle w:val="10"/>
        <w:numPr>
          <w:ilvl w:val="0"/>
          <w:numId w:val="3"/>
        </w:numPr>
        <w:spacing w:line="80" w:lineRule="atLeast"/>
        <w:ind w:firstLineChars="0"/>
        <w:jc w:val="both"/>
        <w:rPr>
          <w:rFonts w:ascii="Arial" w:hAnsi="Arial" w:cs="Arial"/>
          <w:color w:val="000000" w:themeColor="text1"/>
        </w:rPr>
      </w:pPr>
      <w:r>
        <w:rPr>
          <w:rFonts w:ascii="Arial" w:hAnsi="Arial" w:cs="Arial"/>
          <w:color w:val="000000" w:themeColor="text1"/>
        </w:rPr>
        <w:t>Avoid wearing jewelry during installation.</w:t>
      </w:r>
    </w:p>
    <w:p w:rsidR="00EA32D0" w:rsidRDefault="00F25713">
      <w:pPr>
        <w:pStyle w:val="10"/>
        <w:numPr>
          <w:ilvl w:val="0"/>
          <w:numId w:val="3"/>
        </w:numPr>
        <w:spacing w:line="80" w:lineRule="atLeast"/>
        <w:ind w:firstLineChars="0"/>
        <w:jc w:val="both"/>
        <w:rPr>
          <w:rFonts w:ascii="Arial" w:hAnsi="Arial" w:cs="Arial"/>
          <w:color w:val="000000" w:themeColor="text1"/>
        </w:rPr>
      </w:pPr>
      <w:r>
        <w:rPr>
          <w:rFonts w:ascii="Arial" w:hAnsi="Arial" w:cs="Arial"/>
          <w:color w:val="000000" w:themeColor="text1"/>
        </w:rPr>
        <w:t>The battery bank must be comprised of batteries of same type, make, and age.</w:t>
      </w:r>
    </w:p>
    <w:p w:rsidR="00EA32D0" w:rsidRDefault="00F25713">
      <w:pPr>
        <w:pStyle w:val="10"/>
        <w:numPr>
          <w:ilvl w:val="0"/>
          <w:numId w:val="3"/>
        </w:numPr>
        <w:spacing w:line="80" w:lineRule="atLeast"/>
        <w:ind w:firstLineChars="0"/>
        <w:jc w:val="both"/>
        <w:rPr>
          <w:rFonts w:ascii="Arial" w:hAnsi="Arial" w:cs="Arial"/>
          <w:color w:val="000000" w:themeColor="text1"/>
        </w:rPr>
      </w:pPr>
      <w:r>
        <w:rPr>
          <w:rFonts w:ascii="Arial" w:hAnsi="Arial" w:cs="Arial"/>
          <w:color w:val="000000" w:themeColor="text1"/>
        </w:rPr>
        <w:t>Do not smoke in the vicinity of the battery bank.</w:t>
      </w:r>
    </w:p>
    <w:p w:rsidR="00EA32D0" w:rsidRDefault="00F25713">
      <w:pPr>
        <w:pStyle w:val="10"/>
        <w:numPr>
          <w:ilvl w:val="0"/>
          <w:numId w:val="3"/>
        </w:numPr>
        <w:spacing w:line="80" w:lineRule="atLeast"/>
        <w:ind w:firstLineChars="0"/>
        <w:jc w:val="both"/>
        <w:rPr>
          <w:rFonts w:ascii="Arial" w:hAnsi="Arial" w:cs="Arial"/>
          <w:color w:val="000000" w:themeColor="text1"/>
        </w:rPr>
      </w:pPr>
      <w:r>
        <w:rPr>
          <w:rFonts w:ascii="Arial" w:hAnsi="Arial" w:cs="Arial"/>
          <w:color w:val="000000" w:themeColor="text1"/>
        </w:rPr>
        <w:lastRenderedPageBreak/>
        <w:t>Power connections must remain tight to avoid excessive heating from a loose connection.</w:t>
      </w:r>
    </w:p>
    <w:p w:rsidR="00EA32D0" w:rsidRDefault="00F25713">
      <w:pPr>
        <w:pStyle w:val="10"/>
        <w:numPr>
          <w:ilvl w:val="0"/>
          <w:numId w:val="3"/>
        </w:numPr>
        <w:spacing w:line="80" w:lineRule="atLeast"/>
        <w:ind w:firstLineChars="0"/>
        <w:jc w:val="both"/>
        <w:rPr>
          <w:rFonts w:ascii="Arial" w:hAnsi="Arial" w:cs="Arial"/>
          <w:color w:val="000000" w:themeColor="text1"/>
        </w:rPr>
      </w:pPr>
      <w:r>
        <w:rPr>
          <w:rFonts w:ascii="Arial" w:hAnsi="Arial" w:cs="Arial"/>
          <w:color w:val="000000" w:themeColor="text1"/>
        </w:rPr>
        <w:t>Use properly sized conductors and circuit interrupters.</w:t>
      </w:r>
    </w:p>
    <w:p w:rsidR="00EA32D0" w:rsidRDefault="00EA32D0">
      <w:pPr>
        <w:pStyle w:val="10"/>
        <w:spacing w:line="80" w:lineRule="atLeast"/>
        <w:ind w:left="420" w:firstLineChars="0" w:firstLine="0"/>
        <w:jc w:val="both"/>
        <w:rPr>
          <w:rFonts w:ascii="Arial" w:hAnsi="Arial" w:cs="Arial"/>
          <w:color w:val="000000" w:themeColor="text1"/>
        </w:rPr>
      </w:pPr>
    </w:p>
    <w:p w:rsidR="00EA32D0" w:rsidRDefault="00F25713">
      <w:pPr>
        <w:spacing w:line="80" w:lineRule="atLeast"/>
        <w:jc w:val="both"/>
        <w:rPr>
          <w:rFonts w:ascii="Arial" w:hAnsi="Arial" w:cs="Arial"/>
          <w:color w:val="000000" w:themeColor="text1"/>
        </w:rPr>
      </w:pPr>
      <w:r>
        <w:rPr>
          <w:rFonts w:ascii="Arial" w:hAnsi="Arial" w:cs="Arial"/>
          <w:noProof/>
          <w:color w:val="000000" w:themeColor="text1"/>
        </w:rPr>
        <w:drawing>
          <wp:inline distT="0" distB="0" distL="0" distR="0">
            <wp:extent cx="657225" cy="604520"/>
            <wp:effectExtent l="19050" t="0" r="9525"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noChangeArrowheads="1"/>
                    </pic:cNvPicPr>
                  </pic:nvPicPr>
                  <pic:blipFill>
                    <a:blip r:embed="rId11" cstate="print"/>
                    <a:srcRect/>
                    <a:stretch>
                      <a:fillRect/>
                    </a:stretch>
                  </pic:blipFill>
                  <pic:spPr>
                    <a:xfrm>
                      <a:off x="0" y="0"/>
                      <a:ext cx="659965" cy="607241"/>
                    </a:xfrm>
                    <a:prstGeom prst="rect">
                      <a:avLst/>
                    </a:prstGeom>
                    <a:noFill/>
                    <a:ln w="9525">
                      <a:noFill/>
                      <a:miter lim="800000"/>
                      <a:headEnd/>
                      <a:tailEnd/>
                    </a:ln>
                  </pic:spPr>
                </pic:pic>
              </a:graphicData>
            </a:graphic>
          </wp:inline>
        </w:drawing>
      </w:r>
      <w:r>
        <w:rPr>
          <w:rFonts w:ascii="Arial" w:hAnsi="Arial" w:cs="Arial"/>
          <w:color w:val="000000" w:themeColor="text1"/>
        </w:rPr>
        <w:t>WARNING: A battery can present a risk of electrical shock or burn from large amounts of short-circuit current, fire, or explosion from vented gases. Observe proper precautions.</w:t>
      </w:r>
    </w:p>
    <w:p w:rsidR="00EA32D0" w:rsidRDefault="00F25713">
      <w:pPr>
        <w:spacing w:line="80" w:lineRule="atLeast"/>
        <w:jc w:val="both"/>
        <w:rPr>
          <w:rFonts w:ascii="Arial" w:hAnsi="Arial" w:cs="Arial"/>
          <w:color w:val="000000" w:themeColor="text1"/>
        </w:rPr>
      </w:pPr>
      <w:r>
        <w:rPr>
          <w:rFonts w:ascii="Arial" w:hAnsi="Arial" w:cs="Arial"/>
          <w:noProof/>
          <w:color w:val="000000" w:themeColor="text1"/>
        </w:rPr>
        <w:drawing>
          <wp:inline distT="0" distB="0" distL="0" distR="0">
            <wp:extent cx="796290" cy="676275"/>
            <wp:effectExtent l="19050" t="0" r="373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noChangeArrowheads="1"/>
                    </pic:cNvPicPr>
                  </pic:nvPicPr>
                  <pic:blipFill>
                    <a:blip r:embed="rId12" cstate="print"/>
                    <a:srcRect/>
                    <a:stretch>
                      <a:fillRect/>
                    </a:stretch>
                  </pic:blipFill>
                  <pic:spPr>
                    <a:xfrm>
                      <a:off x="0" y="0"/>
                      <a:ext cx="797031" cy="676837"/>
                    </a:xfrm>
                    <a:prstGeom prst="rect">
                      <a:avLst/>
                    </a:prstGeom>
                    <a:noFill/>
                    <a:ln w="9525">
                      <a:noFill/>
                      <a:miter lim="800000"/>
                      <a:headEnd/>
                      <a:tailEnd/>
                    </a:ln>
                  </pic:spPr>
                </pic:pic>
              </a:graphicData>
            </a:graphic>
          </wp:inline>
        </w:drawing>
      </w:r>
      <w:r>
        <w:rPr>
          <w:rFonts w:ascii="Arial" w:hAnsi="Arial" w:cs="Arial"/>
          <w:color w:val="000000" w:themeColor="text1"/>
        </w:rPr>
        <w:t>CAUTION: When replacing batteries, use properly specified sizes ,type, and rating based on application and system design.</w:t>
      </w:r>
    </w:p>
    <w:p w:rsidR="00EA32D0" w:rsidRDefault="00F25713">
      <w:pPr>
        <w:spacing w:line="80" w:lineRule="atLeast"/>
        <w:jc w:val="both"/>
        <w:rPr>
          <w:rFonts w:ascii="Arial" w:hAnsi="Arial" w:cs="Arial"/>
          <w:color w:val="000000" w:themeColor="text1"/>
        </w:rPr>
      </w:pPr>
      <w:r>
        <w:rPr>
          <w:rFonts w:ascii="Arial" w:hAnsi="Arial" w:cs="Arial"/>
          <w:noProof/>
          <w:color w:val="000000" w:themeColor="text1"/>
        </w:rPr>
        <w:drawing>
          <wp:inline distT="0" distB="0" distL="0" distR="0">
            <wp:extent cx="796925" cy="676275"/>
            <wp:effectExtent l="19050" t="0" r="3175"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noChangeArrowheads="1"/>
                    </pic:cNvPicPr>
                  </pic:nvPicPr>
                  <pic:blipFill>
                    <a:blip r:embed="rId12" cstate="print"/>
                    <a:srcRect/>
                    <a:stretch>
                      <a:fillRect/>
                    </a:stretch>
                  </pic:blipFill>
                  <pic:spPr>
                    <a:xfrm>
                      <a:off x="0" y="0"/>
                      <a:ext cx="797586" cy="677307"/>
                    </a:xfrm>
                    <a:prstGeom prst="rect">
                      <a:avLst/>
                    </a:prstGeom>
                    <a:noFill/>
                    <a:ln w="9525">
                      <a:noFill/>
                      <a:miter lim="800000"/>
                      <a:headEnd/>
                      <a:tailEnd/>
                    </a:ln>
                  </pic:spPr>
                </pic:pic>
              </a:graphicData>
            </a:graphic>
          </wp:inline>
        </w:drawing>
      </w:r>
      <w:r>
        <w:rPr>
          <w:rFonts w:ascii="Arial" w:hAnsi="Arial" w:cs="Arial"/>
          <w:color w:val="000000" w:themeColor="text1"/>
        </w:rPr>
        <w:t>CAUTION: Proper disposal of batteries is required. Refer to local regulations or codes for requirements.</w:t>
      </w:r>
    </w:p>
    <w:p w:rsidR="00EA32D0" w:rsidRDefault="00EA32D0">
      <w:pPr>
        <w:spacing w:line="80" w:lineRule="atLeast"/>
        <w:jc w:val="both"/>
        <w:rPr>
          <w:rFonts w:ascii="Arial" w:hAnsi="Arial" w:cs="Arial"/>
          <w:color w:val="000000" w:themeColor="text1"/>
        </w:rPr>
      </w:pPr>
    </w:p>
    <w:p w:rsidR="00EA32D0" w:rsidRDefault="00F25713">
      <w:pPr>
        <w:spacing w:line="80" w:lineRule="atLeast"/>
        <w:jc w:val="both"/>
        <w:rPr>
          <w:rFonts w:ascii="Arial" w:hAnsi="Arial" w:cs="Arial"/>
          <w:color w:val="000000" w:themeColor="text1"/>
        </w:rPr>
      </w:pPr>
      <w:r>
        <w:rPr>
          <w:rFonts w:ascii="Arial" w:hAnsi="Arial" w:cs="Arial"/>
          <w:color w:val="000000" w:themeColor="text1"/>
        </w:rPr>
        <w:t>About this Manual</w:t>
      </w:r>
    </w:p>
    <w:p w:rsidR="00EA32D0" w:rsidRDefault="00F25713">
      <w:pPr>
        <w:spacing w:line="80" w:lineRule="atLeast"/>
        <w:jc w:val="both"/>
        <w:rPr>
          <w:rFonts w:ascii="Arial" w:hAnsi="Arial" w:cs="Arial"/>
          <w:b/>
          <w:color w:val="000000" w:themeColor="text1"/>
          <w:sz w:val="23"/>
          <w:szCs w:val="23"/>
        </w:rPr>
      </w:pPr>
      <w:r>
        <w:rPr>
          <w:rFonts w:ascii="Arial" w:hAnsi="Arial" w:cs="Arial"/>
          <w:b/>
          <w:color w:val="000000" w:themeColor="text1"/>
        </w:rPr>
        <w:t>This</w:t>
      </w:r>
      <w:r>
        <w:rPr>
          <w:rFonts w:ascii="Arial" w:hAnsi="Arial" w:cs="Arial"/>
          <w:b/>
          <w:color w:val="000000" w:themeColor="text1"/>
          <w:sz w:val="23"/>
          <w:szCs w:val="23"/>
        </w:rPr>
        <w:t xml:space="preserve"> manual provides detailed installation and usage instructions for the MPPT solar charge controller. Only qualified electricians and technicians who are familiar with solar system design and wiring practices should install the MPPT controller. The usage information in this manual is intended for the system owner/operator.</w:t>
      </w:r>
    </w:p>
    <w:p w:rsidR="00EA32D0" w:rsidRDefault="00EA32D0">
      <w:pPr>
        <w:spacing w:line="80" w:lineRule="atLeast"/>
        <w:jc w:val="both"/>
        <w:rPr>
          <w:rFonts w:ascii="Arial" w:hAnsi="Arial" w:cs="Arial"/>
          <w:b/>
          <w:color w:val="000000" w:themeColor="text1"/>
          <w:sz w:val="36"/>
          <w:szCs w:val="36"/>
        </w:rPr>
      </w:pPr>
    </w:p>
    <w:p w:rsidR="00EA32D0" w:rsidRDefault="00EA32D0">
      <w:pPr>
        <w:spacing w:line="80" w:lineRule="atLeast"/>
        <w:jc w:val="both"/>
        <w:rPr>
          <w:rFonts w:ascii="Arial" w:hAnsi="Arial" w:cs="Arial"/>
          <w:b/>
          <w:color w:val="000000" w:themeColor="text1"/>
          <w:sz w:val="36"/>
          <w:szCs w:val="36"/>
        </w:rPr>
      </w:pPr>
    </w:p>
    <w:p w:rsidR="00EA32D0" w:rsidRDefault="00EA32D0">
      <w:pPr>
        <w:spacing w:line="80" w:lineRule="atLeast"/>
        <w:jc w:val="both"/>
        <w:rPr>
          <w:rFonts w:ascii="Arial" w:hAnsi="Arial" w:cs="Arial"/>
          <w:b/>
          <w:color w:val="000000" w:themeColor="text1"/>
          <w:sz w:val="36"/>
          <w:szCs w:val="36"/>
        </w:rPr>
      </w:pPr>
    </w:p>
    <w:p w:rsidR="00EA32D0" w:rsidRDefault="00EA32D0">
      <w:pPr>
        <w:spacing w:line="80" w:lineRule="atLeast"/>
        <w:jc w:val="both"/>
        <w:rPr>
          <w:rFonts w:ascii="Arial" w:hAnsi="Arial" w:cs="Arial"/>
          <w:b/>
          <w:color w:val="000000" w:themeColor="text1"/>
          <w:sz w:val="36"/>
          <w:szCs w:val="36"/>
        </w:rPr>
      </w:pPr>
    </w:p>
    <w:p w:rsidR="00EA32D0" w:rsidRDefault="00EA32D0">
      <w:pPr>
        <w:spacing w:line="80" w:lineRule="atLeast"/>
        <w:jc w:val="both"/>
        <w:rPr>
          <w:rFonts w:ascii="Arial" w:hAnsi="Arial" w:cs="Arial"/>
          <w:b/>
          <w:color w:val="000000" w:themeColor="text1"/>
          <w:sz w:val="36"/>
          <w:szCs w:val="36"/>
        </w:rPr>
      </w:pPr>
    </w:p>
    <w:p w:rsidR="00EA32D0" w:rsidRDefault="00EA32D0">
      <w:pPr>
        <w:spacing w:line="80" w:lineRule="atLeast"/>
        <w:jc w:val="both"/>
        <w:rPr>
          <w:rFonts w:ascii="Arial" w:hAnsi="Arial" w:cs="Arial"/>
          <w:b/>
          <w:color w:val="000000" w:themeColor="text1"/>
          <w:sz w:val="36"/>
          <w:szCs w:val="36"/>
        </w:rPr>
      </w:pPr>
    </w:p>
    <w:p w:rsidR="00EA32D0" w:rsidRDefault="00EA32D0">
      <w:pPr>
        <w:spacing w:line="80" w:lineRule="atLeast"/>
        <w:jc w:val="both"/>
        <w:rPr>
          <w:rFonts w:ascii="Arial" w:hAnsi="Arial" w:cs="Arial"/>
          <w:b/>
          <w:color w:val="000000" w:themeColor="text1"/>
          <w:sz w:val="36"/>
          <w:szCs w:val="36"/>
        </w:rPr>
      </w:pPr>
    </w:p>
    <w:p w:rsidR="00EA32D0" w:rsidRDefault="00EA32D0">
      <w:pPr>
        <w:spacing w:line="80" w:lineRule="atLeast"/>
        <w:jc w:val="both"/>
        <w:rPr>
          <w:rFonts w:ascii="Arial" w:hAnsi="Arial" w:cs="Arial"/>
          <w:b/>
          <w:color w:val="000000" w:themeColor="text1"/>
          <w:sz w:val="36"/>
          <w:szCs w:val="36"/>
        </w:rPr>
      </w:pPr>
    </w:p>
    <w:p w:rsidR="00EA32D0" w:rsidRDefault="00F25713">
      <w:pPr>
        <w:spacing w:line="80" w:lineRule="atLeast"/>
        <w:jc w:val="both"/>
        <w:rPr>
          <w:rFonts w:ascii="Arial" w:hAnsi="Arial" w:cs="Arial"/>
          <w:b/>
          <w:color w:val="000000" w:themeColor="text1"/>
          <w:sz w:val="36"/>
          <w:szCs w:val="36"/>
        </w:rPr>
      </w:pPr>
      <w:r>
        <w:rPr>
          <w:rFonts w:ascii="Arial" w:hAnsi="Arial" w:cs="Arial"/>
          <w:b/>
          <w:color w:val="000000" w:themeColor="text1"/>
          <w:sz w:val="36"/>
          <w:szCs w:val="36"/>
        </w:rPr>
        <w:lastRenderedPageBreak/>
        <w:t xml:space="preserve">2. Getting Started </w:t>
      </w:r>
    </w:p>
    <w:p w:rsidR="00EA32D0" w:rsidRDefault="00F25713">
      <w:pPr>
        <w:spacing w:line="80" w:lineRule="atLeast"/>
        <w:jc w:val="both"/>
        <w:rPr>
          <w:rFonts w:ascii="Arial" w:hAnsi="Arial" w:cs="Arial"/>
          <w:b/>
          <w:color w:val="000000" w:themeColor="text1"/>
        </w:rPr>
      </w:pPr>
      <w:r>
        <w:rPr>
          <w:rFonts w:ascii="Arial" w:hAnsi="Arial" w:cs="Arial"/>
          <w:b/>
          <w:color w:val="000000" w:themeColor="text1"/>
        </w:rPr>
        <w:t>2.1 Overview</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Thank you for selecting our MPPT solar charge controller. The MPPT controller is an advanced maximum power point tracking solar battery charger. The controller features a smart tracking algorithm that finds and maintains operation at the solar array peak power point, maximizing energy harvest.</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The  MPPT controller charging process has been optimized for long battery life and improved system performance. Self-diagnostics and electronic error protections prevent damage when installation mistakes or system faults occur. The controller also features four adjustable setting switches, RS485/RS232/Ethernet communication port (GPRS/DAU Optional)</w:t>
      </w:r>
      <w:r>
        <w:rPr>
          <w:rFonts w:ascii="Arial" w:hAnsi="Arial" w:cs="Arial" w:hint="eastAsia"/>
          <w:color w:val="000000" w:themeColor="text1"/>
        </w:rPr>
        <w:t xml:space="preserve"> </w:t>
      </w:r>
      <w:r>
        <w:rPr>
          <w:rFonts w:ascii="Arial" w:hAnsi="Arial" w:cs="Arial"/>
          <w:color w:val="000000" w:themeColor="text1"/>
        </w:rPr>
        <w:t>and terminal for remote battery temperature measurement.</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Please take the time to read this operator’s manual and become familiar with the controller. This will help you make full use of the many advantage the MPPT Controller that can provide for your PV system.</w:t>
      </w:r>
    </w:p>
    <w:p w:rsidR="00EA32D0" w:rsidRDefault="00F25713">
      <w:pPr>
        <w:spacing w:line="80" w:lineRule="atLeast"/>
        <w:jc w:val="both"/>
        <w:rPr>
          <w:rFonts w:ascii="Arial" w:hAnsi="Arial" w:cs="Arial"/>
          <w:color w:val="000000" w:themeColor="text1"/>
        </w:rPr>
      </w:pPr>
      <w:r>
        <w:rPr>
          <w:rFonts w:ascii="Arial" w:hAnsi="Arial" w:cs="Arial"/>
          <w:b/>
          <w:color w:val="000000" w:themeColor="text1"/>
        </w:rPr>
        <w:t>2.2 Versions and Rating</w:t>
      </w:r>
      <w:r>
        <w:rPr>
          <w:rFonts w:ascii="Arial" w:hAnsi="Arial" w:cs="Arial"/>
          <w:color w:val="000000" w:themeColor="text1"/>
        </w:rPr>
        <w:t xml:space="preserve"> </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 xml:space="preserve">There are </w:t>
      </w:r>
      <w:r>
        <w:rPr>
          <w:rFonts w:ascii="Arial" w:hAnsi="Arial" w:cs="Arial"/>
          <w:b/>
          <w:color w:val="000000" w:themeColor="text1"/>
        </w:rPr>
        <w:t>16</w:t>
      </w:r>
      <w:r>
        <w:rPr>
          <w:rFonts w:ascii="Arial" w:hAnsi="Arial" w:cs="Arial"/>
          <w:color w:val="000000" w:themeColor="text1"/>
        </w:rPr>
        <w:t xml:space="preserve"> models of MPPT</w:t>
      </w:r>
      <w:r>
        <w:rPr>
          <w:rFonts w:ascii="Arial" w:hAnsi="Arial" w:cs="Arial" w:hint="eastAsia"/>
          <w:color w:val="000000" w:themeColor="text1"/>
        </w:rPr>
        <w:t xml:space="preserve"> </w:t>
      </w:r>
      <w:r>
        <w:rPr>
          <w:rFonts w:ascii="Arial" w:hAnsi="Arial" w:cs="Arial"/>
          <w:color w:val="000000" w:themeColor="text1"/>
        </w:rPr>
        <w:t>controller.</w:t>
      </w:r>
    </w:p>
    <w:tbl>
      <w:tblPr>
        <w:tblpPr w:leftFromText="180" w:rightFromText="180" w:vertAnchor="text" w:horzAnchor="margin" w:tblpXSpec="center" w:tblpY="117"/>
        <w:tblW w:w="11281" w:type="dxa"/>
        <w:tblLayout w:type="fixed"/>
        <w:tblLook w:val="04A0"/>
      </w:tblPr>
      <w:tblGrid>
        <w:gridCol w:w="1560"/>
        <w:gridCol w:w="1701"/>
        <w:gridCol w:w="1843"/>
        <w:gridCol w:w="1966"/>
        <w:gridCol w:w="1134"/>
        <w:gridCol w:w="1467"/>
        <w:gridCol w:w="1610"/>
      </w:tblGrid>
      <w:tr w:rsidR="00EA32D0">
        <w:trPr>
          <w:trHeight w:val="330"/>
        </w:trPr>
        <w:tc>
          <w:tcPr>
            <w:tcW w:w="1560" w:type="dxa"/>
            <w:tcBorders>
              <w:top w:val="single" w:sz="4" w:space="0" w:color="auto"/>
              <w:left w:val="single" w:sz="4" w:space="0" w:color="auto"/>
              <w:bottom w:val="single" w:sz="4" w:space="0" w:color="auto"/>
              <w:right w:val="single" w:sz="4" w:space="0" w:color="auto"/>
            </w:tcBorders>
            <w:shd w:val="clear" w:color="000000" w:fill="FFFF00"/>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Model</w:t>
            </w:r>
          </w:p>
        </w:tc>
        <w:tc>
          <w:tcPr>
            <w:tcW w:w="1701" w:type="dxa"/>
            <w:tcBorders>
              <w:top w:val="single" w:sz="4" w:space="0" w:color="auto"/>
              <w:left w:val="nil"/>
              <w:bottom w:val="single" w:sz="4" w:space="0" w:color="auto"/>
              <w:right w:val="single" w:sz="4" w:space="0" w:color="auto"/>
            </w:tcBorders>
            <w:shd w:val="clear" w:color="000000" w:fill="FFFF00"/>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Rated Current</w:t>
            </w:r>
          </w:p>
        </w:tc>
        <w:tc>
          <w:tcPr>
            <w:tcW w:w="1843" w:type="dxa"/>
            <w:tcBorders>
              <w:top w:val="single" w:sz="4" w:space="0" w:color="auto"/>
              <w:left w:val="nil"/>
              <w:bottom w:val="single" w:sz="4" w:space="0" w:color="auto"/>
              <w:right w:val="single" w:sz="4" w:space="0" w:color="auto"/>
            </w:tcBorders>
            <w:shd w:val="clear" w:color="000000" w:fill="FFFF00"/>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Solar Input Voc</w:t>
            </w:r>
          </w:p>
        </w:tc>
        <w:tc>
          <w:tcPr>
            <w:tcW w:w="1966" w:type="dxa"/>
            <w:tcBorders>
              <w:top w:val="single" w:sz="4" w:space="0" w:color="auto"/>
              <w:left w:val="nil"/>
              <w:bottom w:val="single" w:sz="4" w:space="0" w:color="auto"/>
              <w:right w:val="single" w:sz="4" w:space="0" w:color="auto"/>
            </w:tcBorders>
            <w:shd w:val="clear" w:color="000000" w:fill="FFFF00"/>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System voltage</w:t>
            </w:r>
          </w:p>
        </w:tc>
        <w:tc>
          <w:tcPr>
            <w:tcW w:w="1134" w:type="dxa"/>
            <w:tcBorders>
              <w:top w:val="single" w:sz="4" w:space="0" w:color="auto"/>
              <w:left w:val="nil"/>
              <w:bottom w:val="single" w:sz="4" w:space="0" w:color="auto"/>
              <w:right w:val="single" w:sz="4" w:space="0" w:color="auto"/>
            </w:tcBorders>
            <w:shd w:val="clear" w:color="000000" w:fill="FFFF00"/>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DC Load</w:t>
            </w:r>
          </w:p>
        </w:tc>
        <w:tc>
          <w:tcPr>
            <w:tcW w:w="1467" w:type="dxa"/>
            <w:tcBorders>
              <w:top w:val="single" w:sz="4" w:space="0" w:color="auto"/>
              <w:left w:val="nil"/>
              <w:bottom w:val="single" w:sz="4" w:space="0" w:color="auto"/>
              <w:right w:val="single" w:sz="4" w:space="0" w:color="auto"/>
            </w:tcBorders>
            <w:shd w:val="clear" w:color="000000" w:fill="FFFF00"/>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Cooling type</w:t>
            </w:r>
          </w:p>
        </w:tc>
        <w:tc>
          <w:tcPr>
            <w:tcW w:w="1610" w:type="dxa"/>
            <w:tcBorders>
              <w:top w:val="single" w:sz="4" w:space="0" w:color="auto"/>
              <w:left w:val="nil"/>
              <w:bottom w:val="single" w:sz="4" w:space="0" w:color="auto"/>
              <w:right w:val="single" w:sz="4" w:space="0" w:color="auto"/>
            </w:tcBorders>
            <w:shd w:val="clear" w:color="000000" w:fill="FFFF00"/>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Casing</w:t>
            </w:r>
          </w:p>
        </w:tc>
      </w:tr>
      <w:tr w:rsidR="00EA32D0">
        <w:trPr>
          <w:trHeight w:val="330"/>
        </w:trPr>
        <w:tc>
          <w:tcPr>
            <w:tcW w:w="1560" w:type="dxa"/>
            <w:tcBorders>
              <w:top w:val="nil"/>
              <w:left w:val="single" w:sz="4" w:space="0" w:color="auto"/>
              <w:bottom w:val="single" w:sz="4" w:space="0" w:color="auto"/>
              <w:right w:val="single" w:sz="4" w:space="0" w:color="auto"/>
            </w:tcBorders>
            <w:shd w:val="clear" w:color="auto" w:fill="auto"/>
            <w:vAlign w:val="center"/>
          </w:tcPr>
          <w:p w:rsidR="00EA32D0" w:rsidRDefault="00F25713">
            <w:pPr>
              <w:adjustRightInd/>
              <w:snapToGrid/>
              <w:spacing w:after="0"/>
              <w:rPr>
                <w:rFonts w:ascii="Arial" w:eastAsia="Arial Unicode MS" w:hAnsi="Arial" w:cs="Arial"/>
                <w:b/>
                <w:bCs/>
                <w:color w:val="000000" w:themeColor="text1"/>
              </w:rPr>
            </w:pPr>
            <w:r>
              <w:rPr>
                <w:rFonts w:ascii="Arial" w:eastAsia="Arial Unicode MS" w:hAnsi="Arial" w:cs="Arial"/>
                <w:b/>
                <w:bCs/>
                <w:color w:val="000000" w:themeColor="text1"/>
              </w:rPr>
              <w:t>SCH-20A-EL</w:t>
            </w:r>
          </w:p>
        </w:tc>
        <w:tc>
          <w:tcPr>
            <w:tcW w:w="1701"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20A</w:t>
            </w:r>
          </w:p>
        </w:tc>
        <w:tc>
          <w:tcPr>
            <w:tcW w:w="1843"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18</w:t>
            </w:r>
            <w:r>
              <w:rPr>
                <w:rFonts w:ascii="Arial" w:eastAsia="Arial Unicode MS" w:hAnsi="Arial Unicode MS" w:cs="Arial"/>
                <w:color w:val="000000" w:themeColor="text1"/>
              </w:rPr>
              <w:t>～</w:t>
            </w:r>
            <w:r>
              <w:rPr>
                <w:rFonts w:ascii="Arial" w:eastAsia="Arial Unicode MS" w:hAnsi="Arial" w:cs="Arial"/>
                <w:color w:val="000000" w:themeColor="text1"/>
              </w:rPr>
              <w:t>100Vdc</w:t>
            </w:r>
          </w:p>
        </w:tc>
        <w:tc>
          <w:tcPr>
            <w:tcW w:w="1966"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12V/24V</w:t>
            </w:r>
          </w:p>
        </w:tc>
        <w:tc>
          <w:tcPr>
            <w:tcW w:w="1134"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20A</w:t>
            </w:r>
          </w:p>
        </w:tc>
        <w:tc>
          <w:tcPr>
            <w:tcW w:w="1467"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Heat</w:t>
            </w:r>
            <w:r>
              <w:rPr>
                <w:rFonts w:ascii="Arial" w:eastAsia="Arial Unicode MS" w:hAnsi="Arial" w:cs="Arial" w:hint="eastAsia"/>
                <w:color w:val="000000" w:themeColor="text1"/>
              </w:rPr>
              <w:t>s</w:t>
            </w:r>
            <w:r>
              <w:rPr>
                <w:rFonts w:ascii="Arial" w:eastAsia="Arial Unicode MS" w:hAnsi="Arial" w:cs="Arial"/>
                <w:color w:val="000000" w:themeColor="text1"/>
              </w:rPr>
              <w:t xml:space="preserve">ink </w:t>
            </w:r>
          </w:p>
        </w:tc>
        <w:tc>
          <w:tcPr>
            <w:tcW w:w="1610"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Plastic casing</w:t>
            </w:r>
          </w:p>
        </w:tc>
      </w:tr>
      <w:tr w:rsidR="00EA32D0">
        <w:trPr>
          <w:trHeight w:val="330"/>
        </w:trPr>
        <w:tc>
          <w:tcPr>
            <w:tcW w:w="1560" w:type="dxa"/>
            <w:tcBorders>
              <w:top w:val="nil"/>
              <w:left w:val="single" w:sz="4" w:space="0" w:color="auto"/>
              <w:bottom w:val="single" w:sz="4" w:space="0" w:color="auto"/>
              <w:right w:val="single" w:sz="4" w:space="0" w:color="auto"/>
            </w:tcBorders>
            <w:shd w:val="clear" w:color="auto" w:fill="auto"/>
            <w:vAlign w:val="center"/>
          </w:tcPr>
          <w:p w:rsidR="00EA32D0" w:rsidRDefault="00F25713">
            <w:pPr>
              <w:adjustRightInd/>
              <w:snapToGrid/>
              <w:spacing w:after="0"/>
              <w:rPr>
                <w:rFonts w:ascii="Arial" w:eastAsia="Arial Unicode MS" w:hAnsi="Arial" w:cs="Arial"/>
                <w:b/>
                <w:bCs/>
                <w:color w:val="000000" w:themeColor="text1"/>
              </w:rPr>
            </w:pPr>
            <w:r>
              <w:rPr>
                <w:rFonts w:ascii="Arial" w:eastAsia="Arial Unicode MS" w:hAnsi="Arial" w:cs="Arial"/>
                <w:b/>
                <w:bCs/>
                <w:color w:val="000000" w:themeColor="text1"/>
              </w:rPr>
              <w:t>SCH-20A-L</w:t>
            </w:r>
          </w:p>
        </w:tc>
        <w:tc>
          <w:tcPr>
            <w:tcW w:w="1701"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20A</w:t>
            </w:r>
          </w:p>
        </w:tc>
        <w:tc>
          <w:tcPr>
            <w:tcW w:w="1843"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18</w:t>
            </w:r>
            <w:r>
              <w:rPr>
                <w:rFonts w:ascii="Arial" w:eastAsia="Arial Unicode MS" w:hAnsi="Arial Unicode MS" w:cs="Arial"/>
                <w:color w:val="000000" w:themeColor="text1"/>
              </w:rPr>
              <w:t>～</w:t>
            </w:r>
            <w:r>
              <w:rPr>
                <w:rFonts w:ascii="Arial" w:eastAsia="Arial Unicode MS" w:hAnsi="Arial" w:cs="Arial"/>
                <w:color w:val="000000" w:themeColor="text1"/>
              </w:rPr>
              <w:t>100Vdc</w:t>
            </w:r>
          </w:p>
        </w:tc>
        <w:tc>
          <w:tcPr>
            <w:tcW w:w="1966"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12V/24V</w:t>
            </w:r>
          </w:p>
        </w:tc>
        <w:tc>
          <w:tcPr>
            <w:tcW w:w="1134"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20A</w:t>
            </w:r>
          </w:p>
        </w:tc>
        <w:tc>
          <w:tcPr>
            <w:tcW w:w="1467"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Heat</w:t>
            </w:r>
            <w:r>
              <w:rPr>
                <w:rFonts w:ascii="Arial" w:eastAsia="Arial Unicode MS" w:hAnsi="Arial" w:cs="Arial" w:hint="eastAsia"/>
                <w:color w:val="000000" w:themeColor="text1"/>
              </w:rPr>
              <w:t>s</w:t>
            </w:r>
            <w:r>
              <w:rPr>
                <w:rFonts w:ascii="Arial" w:eastAsia="Arial Unicode MS" w:hAnsi="Arial" w:cs="Arial"/>
                <w:color w:val="000000" w:themeColor="text1"/>
              </w:rPr>
              <w:t xml:space="preserve">ink </w:t>
            </w:r>
          </w:p>
        </w:tc>
        <w:tc>
          <w:tcPr>
            <w:tcW w:w="1610"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Metal   casing</w:t>
            </w:r>
          </w:p>
        </w:tc>
      </w:tr>
      <w:tr w:rsidR="00EA32D0">
        <w:trPr>
          <w:trHeight w:val="330"/>
        </w:trPr>
        <w:tc>
          <w:tcPr>
            <w:tcW w:w="1560" w:type="dxa"/>
            <w:tcBorders>
              <w:top w:val="nil"/>
              <w:left w:val="single" w:sz="4" w:space="0" w:color="auto"/>
              <w:bottom w:val="single" w:sz="4" w:space="0" w:color="auto"/>
              <w:right w:val="single" w:sz="4" w:space="0" w:color="auto"/>
            </w:tcBorders>
            <w:shd w:val="clear" w:color="auto" w:fill="auto"/>
            <w:vAlign w:val="center"/>
          </w:tcPr>
          <w:p w:rsidR="00EA32D0" w:rsidRDefault="00F25713">
            <w:pPr>
              <w:adjustRightInd/>
              <w:snapToGrid/>
              <w:spacing w:after="0"/>
              <w:rPr>
                <w:rFonts w:ascii="Arial" w:eastAsia="Arial Unicode MS" w:hAnsi="Arial" w:cs="Arial"/>
                <w:b/>
                <w:bCs/>
                <w:color w:val="000000" w:themeColor="text1"/>
              </w:rPr>
            </w:pPr>
            <w:r>
              <w:rPr>
                <w:rFonts w:ascii="Arial" w:eastAsia="Arial Unicode MS" w:hAnsi="Arial" w:cs="Arial"/>
                <w:b/>
                <w:bCs/>
                <w:color w:val="000000" w:themeColor="text1"/>
              </w:rPr>
              <w:t>SCH-30A-EL</w:t>
            </w:r>
          </w:p>
        </w:tc>
        <w:tc>
          <w:tcPr>
            <w:tcW w:w="1701"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30A</w:t>
            </w:r>
          </w:p>
        </w:tc>
        <w:tc>
          <w:tcPr>
            <w:tcW w:w="1843"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18</w:t>
            </w:r>
            <w:r>
              <w:rPr>
                <w:rFonts w:ascii="Arial" w:eastAsia="Arial Unicode MS" w:hAnsi="Arial Unicode MS" w:cs="Arial"/>
                <w:color w:val="000000" w:themeColor="text1"/>
              </w:rPr>
              <w:t>～</w:t>
            </w:r>
            <w:r>
              <w:rPr>
                <w:rFonts w:ascii="Arial" w:eastAsia="Arial Unicode MS" w:hAnsi="Arial" w:cs="Arial"/>
                <w:color w:val="000000" w:themeColor="text1"/>
              </w:rPr>
              <w:t>100Vdc</w:t>
            </w:r>
          </w:p>
        </w:tc>
        <w:tc>
          <w:tcPr>
            <w:tcW w:w="1966"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12V/24V</w:t>
            </w:r>
          </w:p>
        </w:tc>
        <w:tc>
          <w:tcPr>
            <w:tcW w:w="1134"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30A</w:t>
            </w:r>
          </w:p>
        </w:tc>
        <w:tc>
          <w:tcPr>
            <w:tcW w:w="1467"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Heat</w:t>
            </w:r>
            <w:r>
              <w:rPr>
                <w:rFonts w:ascii="Arial" w:eastAsia="Arial Unicode MS" w:hAnsi="Arial" w:cs="Arial" w:hint="eastAsia"/>
                <w:color w:val="000000" w:themeColor="text1"/>
              </w:rPr>
              <w:t>s</w:t>
            </w:r>
            <w:r>
              <w:rPr>
                <w:rFonts w:ascii="Arial" w:eastAsia="Arial Unicode MS" w:hAnsi="Arial" w:cs="Arial"/>
                <w:color w:val="000000" w:themeColor="text1"/>
              </w:rPr>
              <w:t xml:space="preserve">ink </w:t>
            </w:r>
          </w:p>
        </w:tc>
        <w:tc>
          <w:tcPr>
            <w:tcW w:w="1610"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Plastic casing</w:t>
            </w:r>
          </w:p>
        </w:tc>
      </w:tr>
      <w:tr w:rsidR="00EA32D0">
        <w:trPr>
          <w:trHeight w:val="330"/>
        </w:trPr>
        <w:tc>
          <w:tcPr>
            <w:tcW w:w="1560" w:type="dxa"/>
            <w:tcBorders>
              <w:top w:val="nil"/>
              <w:left w:val="single" w:sz="4" w:space="0" w:color="auto"/>
              <w:bottom w:val="single" w:sz="4" w:space="0" w:color="auto"/>
              <w:right w:val="single" w:sz="4" w:space="0" w:color="auto"/>
            </w:tcBorders>
            <w:shd w:val="clear" w:color="auto" w:fill="auto"/>
            <w:vAlign w:val="center"/>
          </w:tcPr>
          <w:p w:rsidR="00EA32D0" w:rsidRDefault="00F25713">
            <w:pPr>
              <w:adjustRightInd/>
              <w:snapToGrid/>
              <w:spacing w:after="0"/>
              <w:rPr>
                <w:rFonts w:ascii="Arial" w:eastAsia="Arial Unicode MS" w:hAnsi="Arial" w:cs="Arial"/>
                <w:b/>
                <w:bCs/>
                <w:color w:val="000000" w:themeColor="text1"/>
              </w:rPr>
            </w:pPr>
            <w:r>
              <w:rPr>
                <w:rFonts w:ascii="Arial" w:eastAsia="Arial Unicode MS" w:hAnsi="Arial" w:cs="Arial"/>
                <w:b/>
                <w:bCs/>
                <w:color w:val="000000" w:themeColor="text1"/>
              </w:rPr>
              <w:t>SCH-30A-L</w:t>
            </w:r>
          </w:p>
        </w:tc>
        <w:tc>
          <w:tcPr>
            <w:tcW w:w="1701"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30A</w:t>
            </w:r>
          </w:p>
        </w:tc>
        <w:tc>
          <w:tcPr>
            <w:tcW w:w="1843"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18</w:t>
            </w:r>
            <w:r>
              <w:rPr>
                <w:rFonts w:ascii="Arial" w:eastAsia="Arial Unicode MS" w:hAnsi="Arial Unicode MS" w:cs="Arial"/>
                <w:color w:val="000000" w:themeColor="text1"/>
              </w:rPr>
              <w:t>～</w:t>
            </w:r>
            <w:r>
              <w:rPr>
                <w:rFonts w:ascii="Arial" w:eastAsia="Arial Unicode MS" w:hAnsi="Arial" w:cs="Arial"/>
                <w:color w:val="000000" w:themeColor="text1"/>
              </w:rPr>
              <w:t>100Vdc</w:t>
            </w:r>
          </w:p>
        </w:tc>
        <w:tc>
          <w:tcPr>
            <w:tcW w:w="1966"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12V/24V</w:t>
            </w:r>
          </w:p>
        </w:tc>
        <w:tc>
          <w:tcPr>
            <w:tcW w:w="1134"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30A</w:t>
            </w:r>
          </w:p>
        </w:tc>
        <w:tc>
          <w:tcPr>
            <w:tcW w:w="1467"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Heat</w:t>
            </w:r>
            <w:r>
              <w:rPr>
                <w:rFonts w:ascii="Arial" w:eastAsia="Arial Unicode MS" w:hAnsi="Arial" w:cs="Arial" w:hint="eastAsia"/>
                <w:color w:val="000000" w:themeColor="text1"/>
              </w:rPr>
              <w:t>s</w:t>
            </w:r>
            <w:r>
              <w:rPr>
                <w:rFonts w:ascii="Arial" w:eastAsia="Arial Unicode MS" w:hAnsi="Arial" w:cs="Arial"/>
                <w:color w:val="000000" w:themeColor="text1"/>
              </w:rPr>
              <w:t>ink</w:t>
            </w:r>
          </w:p>
        </w:tc>
        <w:tc>
          <w:tcPr>
            <w:tcW w:w="1610"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Metal   casing</w:t>
            </w:r>
          </w:p>
        </w:tc>
      </w:tr>
      <w:tr w:rsidR="00EA32D0">
        <w:trPr>
          <w:trHeight w:val="330"/>
        </w:trPr>
        <w:tc>
          <w:tcPr>
            <w:tcW w:w="1560" w:type="dxa"/>
            <w:tcBorders>
              <w:top w:val="nil"/>
              <w:left w:val="single" w:sz="4" w:space="0" w:color="auto"/>
              <w:bottom w:val="single" w:sz="4" w:space="0" w:color="auto"/>
              <w:right w:val="single" w:sz="4" w:space="0" w:color="auto"/>
            </w:tcBorders>
            <w:shd w:val="clear" w:color="auto" w:fill="auto"/>
            <w:vAlign w:val="center"/>
          </w:tcPr>
          <w:p w:rsidR="00EA32D0" w:rsidRDefault="00F25713">
            <w:pPr>
              <w:adjustRightInd/>
              <w:snapToGrid/>
              <w:spacing w:after="0"/>
              <w:rPr>
                <w:rFonts w:ascii="Arial" w:eastAsia="Arial Unicode MS" w:hAnsi="Arial" w:cs="Arial"/>
                <w:b/>
                <w:bCs/>
                <w:color w:val="000000" w:themeColor="text1"/>
              </w:rPr>
            </w:pPr>
            <w:r>
              <w:rPr>
                <w:rFonts w:ascii="Arial" w:eastAsia="Arial Unicode MS" w:hAnsi="Arial" w:cs="Arial"/>
                <w:b/>
                <w:bCs/>
                <w:color w:val="000000" w:themeColor="text1"/>
              </w:rPr>
              <w:t>SCH-30A</w:t>
            </w:r>
          </w:p>
        </w:tc>
        <w:tc>
          <w:tcPr>
            <w:tcW w:w="1701"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30A</w:t>
            </w:r>
          </w:p>
        </w:tc>
        <w:tc>
          <w:tcPr>
            <w:tcW w:w="1843"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18</w:t>
            </w:r>
            <w:r>
              <w:rPr>
                <w:rFonts w:ascii="Arial" w:eastAsia="Arial Unicode MS" w:hAnsi="Arial Unicode MS" w:cs="Arial"/>
                <w:color w:val="000000" w:themeColor="text1"/>
              </w:rPr>
              <w:t>～</w:t>
            </w:r>
            <w:r>
              <w:rPr>
                <w:rFonts w:ascii="Arial" w:eastAsia="Arial Unicode MS" w:hAnsi="Arial" w:cs="Arial"/>
                <w:color w:val="000000" w:themeColor="text1"/>
              </w:rPr>
              <w:t>100Vdc</w:t>
            </w:r>
          </w:p>
        </w:tc>
        <w:tc>
          <w:tcPr>
            <w:tcW w:w="1966"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12V/24V/36V/48V</w:t>
            </w:r>
          </w:p>
        </w:tc>
        <w:tc>
          <w:tcPr>
            <w:tcW w:w="1134"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40A</w:t>
            </w:r>
          </w:p>
        </w:tc>
        <w:tc>
          <w:tcPr>
            <w:tcW w:w="1467"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Heat</w:t>
            </w:r>
            <w:r>
              <w:rPr>
                <w:rFonts w:ascii="Arial" w:eastAsia="Arial Unicode MS" w:hAnsi="Arial" w:cs="Arial" w:hint="eastAsia"/>
                <w:color w:val="000000" w:themeColor="text1"/>
              </w:rPr>
              <w:t>s</w:t>
            </w:r>
            <w:r>
              <w:rPr>
                <w:rFonts w:ascii="Arial" w:eastAsia="Arial Unicode MS" w:hAnsi="Arial" w:cs="Arial"/>
                <w:color w:val="000000" w:themeColor="text1"/>
              </w:rPr>
              <w:t xml:space="preserve">ink </w:t>
            </w:r>
          </w:p>
        </w:tc>
        <w:tc>
          <w:tcPr>
            <w:tcW w:w="1610"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Metal   casing</w:t>
            </w:r>
          </w:p>
        </w:tc>
      </w:tr>
      <w:tr w:rsidR="00EA32D0">
        <w:trPr>
          <w:trHeight w:val="330"/>
        </w:trPr>
        <w:tc>
          <w:tcPr>
            <w:tcW w:w="1560" w:type="dxa"/>
            <w:tcBorders>
              <w:top w:val="nil"/>
              <w:left w:val="single" w:sz="4" w:space="0" w:color="auto"/>
              <w:bottom w:val="single" w:sz="4" w:space="0" w:color="auto"/>
              <w:right w:val="single" w:sz="4" w:space="0" w:color="auto"/>
            </w:tcBorders>
            <w:shd w:val="clear" w:color="auto" w:fill="auto"/>
            <w:vAlign w:val="center"/>
          </w:tcPr>
          <w:p w:rsidR="00EA32D0" w:rsidRDefault="00F25713">
            <w:pPr>
              <w:adjustRightInd/>
              <w:snapToGrid/>
              <w:spacing w:after="0"/>
              <w:rPr>
                <w:rFonts w:ascii="Arial" w:eastAsia="Arial Unicode MS" w:hAnsi="Arial" w:cs="Arial"/>
                <w:b/>
                <w:bCs/>
                <w:color w:val="000000" w:themeColor="text1"/>
              </w:rPr>
            </w:pPr>
            <w:r>
              <w:rPr>
                <w:rFonts w:ascii="Arial" w:eastAsia="Arial Unicode MS" w:hAnsi="Arial" w:cs="Arial"/>
                <w:b/>
                <w:bCs/>
                <w:color w:val="000000" w:themeColor="text1"/>
              </w:rPr>
              <w:t>SCF-30A</w:t>
            </w:r>
          </w:p>
        </w:tc>
        <w:tc>
          <w:tcPr>
            <w:tcW w:w="1701"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30A</w:t>
            </w:r>
          </w:p>
        </w:tc>
        <w:tc>
          <w:tcPr>
            <w:tcW w:w="1843"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18</w:t>
            </w:r>
            <w:r>
              <w:rPr>
                <w:rFonts w:ascii="Arial" w:eastAsia="Arial Unicode MS" w:hAnsi="Arial Unicode MS" w:cs="Arial"/>
                <w:color w:val="000000" w:themeColor="text1"/>
              </w:rPr>
              <w:t>～</w:t>
            </w:r>
            <w:r>
              <w:rPr>
                <w:rFonts w:ascii="Arial" w:eastAsia="Arial Unicode MS" w:hAnsi="Arial" w:cs="Arial"/>
                <w:color w:val="000000" w:themeColor="text1"/>
              </w:rPr>
              <w:t>100Vdc</w:t>
            </w:r>
          </w:p>
        </w:tc>
        <w:tc>
          <w:tcPr>
            <w:tcW w:w="1966"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12V/24V/36V/48V</w:t>
            </w:r>
          </w:p>
        </w:tc>
        <w:tc>
          <w:tcPr>
            <w:tcW w:w="1134"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30A</w:t>
            </w:r>
          </w:p>
        </w:tc>
        <w:tc>
          <w:tcPr>
            <w:tcW w:w="1467"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 xml:space="preserve">Fan     </w:t>
            </w:r>
          </w:p>
        </w:tc>
        <w:tc>
          <w:tcPr>
            <w:tcW w:w="1610"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Metal   casing</w:t>
            </w:r>
          </w:p>
        </w:tc>
      </w:tr>
      <w:tr w:rsidR="00EA32D0">
        <w:trPr>
          <w:trHeight w:val="330"/>
        </w:trPr>
        <w:tc>
          <w:tcPr>
            <w:tcW w:w="1560" w:type="dxa"/>
            <w:tcBorders>
              <w:top w:val="nil"/>
              <w:left w:val="single" w:sz="4" w:space="0" w:color="auto"/>
              <w:bottom w:val="single" w:sz="4" w:space="0" w:color="auto"/>
              <w:right w:val="single" w:sz="4" w:space="0" w:color="auto"/>
            </w:tcBorders>
            <w:shd w:val="clear" w:color="auto" w:fill="auto"/>
            <w:vAlign w:val="center"/>
          </w:tcPr>
          <w:p w:rsidR="00EA32D0" w:rsidRDefault="00F25713">
            <w:pPr>
              <w:adjustRightInd/>
              <w:snapToGrid/>
              <w:spacing w:after="0"/>
              <w:rPr>
                <w:rFonts w:ascii="Arial" w:eastAsia="Arial Unicode MS" w:hAnsi="Arial" w:cs="Arial"/>
                <w:b/>
                <w:bCs/>
                <w:color w:val="000000" w:themeColor="text1"/>
              </w:rPr>
            </w:pPr>
            <w:r>
              <w:rPr>
                <w:rFonts w:ascii="Arial" w:eastAsia="Arial Unicode MS" w:hAnsi="Arial" w:cs="Arial"/>
                <w:b/>
                <w:bCs/>
                <w:color w:val="000000" w:themeColor="text1"/>
              </w:rPr>
              <w:t>SCH-40A</w:t>
            </w:r>
          </w:p>
        </w:tc>
        <w:tc>
          <w:tcPr>
            <w:tcW w:w="1701"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40A</w:t>
            </w:r>
          </w:p>
        </w:tc>
        <w:tc>
          <w:tcPr>
            <w:tcW w:w="1843"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18</w:t>
            </w:r>
            <w:r>
              <w:rPr>
                <w:rFonts w:ascii="Arial" w:eastAsia="Arial Unicode MS" w:hAnsi="Arial Unicode MS" w:cs="Arial"/>
                <w:color w:val="000000" w:themeColor="text1"/>
              </w:rPr>
              <w:t>～</w:t>
            </w:r>
            <w:r>
              <w:rPr>
                <w:rFonts w:ascii="Arial" w:eastAsia="Arial Unicode MS" w:hAnsi="Arial" w:cs="Arial"/>
                <w:color w:val="000000" w:themeColor="text1"/>
              </w:rPr>
              <w:t>100Vdc</w:t>
            </w:r>
          </w:p>
        </w:tc>
        <w:tc>
          <w:tcPr>
            <w:tcW w:w="1966"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12V/24V/36V/48V</w:t>
            </w:r>
          </w:p>
        </w:tc>
        <w:tc>
          <w:tcPr>
            <w:tcW w:w="1134"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40A</w:t>
            </w:r>
          </w:p>
        </w:tc>
        <w:tc>
          <w:tcPr>
            <w:tcW w:w="1467"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Heat</w:t>
            </w:r>
            <w:r>
              <w:rPr>
                <w:rFonts w:ascii="Arial" w:eastAsia="Arial Unicode MS" w:hAnsi="Arial" w:cs="Arial" w:hint="eastAsia"/>
                <w:color w:val="000000" w:themeColor="text1"/>
              </w:rPr>
              <w:t>s</w:t>
            </w:r>
            <w:r>
              <w:rPr>
                <w:rFonts w:ascii="Arial" w:eastAsia="Arial Unicode MS" w:hAnsi="Arial" w:cs="Arial"/>
                <w:color w:val="000000" w:themeColor="text1"/>
              </w:rPr>
              <w:t xml:space="preserve">ink </w:t>
            </w:r>
          </w:p>
        </w:tc>
        <w:tc>
          <w:tcPr>
            <w:tcW w:w="1610"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Metal   casing</w:t>
            </w:r>
          </w:p>
        </w:tc>
      </w:tr>
      <w:tr w:rsidR="00EA32D0">
        <w:trPr>
          <w:trHeight w:val="330"/>
        </w:trPr>
        <w:tc>
          <w:tcPr>
            <w:tcW w:w="1560" w:type="dxa"/>
            <w:tcBorders>
              <w:top w:val="nil"/>
              <w:left w:val="single" w:sz="4" w:space="0" w:color="auto"/>
              <w:bottom w:val="single" w:sz="4" w:space="0" w:color="auto"/>
              <w:right w:val="single" w:sz="4" w:space="0" w:color="auto"/>
            </w:tcBorders>
            <w:shd w:val="clear" w:color="auto" w:fill="auto"/>
            <w:vAlign w:val="center"/>
          </w:tcPr>
          <w:p w:rsidR="00EA32D0" w:rsidRDefault="00F25713">
            <w:pPr>
              <w:adjustRightInd/>
              <w:snapToGrid/>
              <w:spacing w:after="0"/>
              <w:rPr>
                <w:rFonts w:ascii="Arial" w:eastAsia="Arial Unicode MS" w:hAnsi="Arial" w:cs="Arial"/>
                <w:b/>
                <w:bCs/>
                <w:color w:val="000000" w:themeColor="text1"/>
              </w:rPr>
            </w:pPr>
            <w:r>
              <w:rPr>
                <w:rFonts w:ascii="Arial" w:eastAsia="Arial Unicode MS" w:hAnsi="Arial" w:cs="Arial"/>
                <w:b/>
                <w:bCs/>
                <w:color w:val="000000" w:themeColor="text1"/>
              </w:rPr>
              <w:t>SCF-40A</w:t>
            </w:r>
          </w:p>
        </w:tc>
        <w:tc>
          <w:tcPr>
            <w:tcW w:w="1701"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40A</w:t>
            </w:r>
          </w:p>
        </w:tc>
        <w:tc>
          <w:tcPr>
            <w:tcW w:w="1843"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18</w:t>
            </w:r>
            <w:r>
              <w:rPr>
                <w:rFonts w:ascii="Arial" w:eastAsia="Arial Unicode MS" w:hAnsi="Arial Unicode MS" w:cs="Arial"/>
                <w:color w:val="000000" w:themeColor="text1"/>
              </w:rPr>
              <w:t>～</w:t>
            </w:r>
            <w:r>
              <w:rPr>
                <w:rFonts w:ascii="Arial" w:eastAsia="Arial Unicode MS" w:hAnsi="Arial" w:cs="Arial"/>
                <w:color w:val="000000" w:themeColor="text1"/>
              </w:rPr>
              <w:t>100Vdc</w:t>
            </w:r>
          </w:p>
        </w:tc>
        <w:tc>
          <w:tcPr>
            <w:tcW w:w="1966"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12V/24V/36V/48V</w:t>
            </w:r>
          </w:p>
        </w:tc>
        <w:tc>
          <w:tcPr>
            <w:tcW w:w="1134"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40A</w:t>
            </w:r>
          </w:p>
        </w:tc>
        <w:tc>
          <w:tcPr>
            <w:tcW w:w="1467"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 xml:space="preserve">Fan     </w:t>
            </w:r>
          </w:p>
        </w:tc>
        <w:tc>
          <w:tcPr>
            <w:tcW w:w="1610"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Metal   casing</w:t>
            </w:r>
          </w:p>
        </w:tc>
      </w:tr>
      <w:tr w:rsidR="00EA32D0">
        <w:trPr>
          <w:trHeight w:val="330"/>
        </w:trPr>
        <w:tc>
          <w:tcPr>
            <w:tcW w:w="1560" w:type="dxa"/>
            <w:tcBorders>
              <w:top w:val="nil"/>
              <w:left w:val="single" w:sz="4" w:space="0" w:color="auto"/>
              <w:bottom w:val="single" w:sz="4" w:space="0" w:color="auto"/>
              <w:right w:val="single" w:sz="4" w:space="0" w:color="auto"/>
            </w:tcBorders>
            <w:shd w:val="clear" w:color="auto" w:fill="auto"/>
            <w:vAlign w:val="center"/>
          </w:tcPr>
          <w:p w:rsidR="00EA32D0" w:rsidRDefault="00F25713">
            <w:pPr>
              <w:adjustRightInd/>
              <w:snapToGrid/>
              <w:spacing w:after="0"/>
              <w:rPr>
                <w:rFonts w:ascii="Arial" w:eastAsia="Arial Unicode MS" w:hAnsi="Arial" w:cs="Arial"/>
                <w:b/>
                <w:bCs/>
                <w:color w:val="000000" w:themeColor="text1"/>
              </w:rPr>
            </w:pPr>
            <w:r>
              <w:rPr>
                <w:rFonts w:ascii="Arial" w:eastAsia="Arial Unicode MS" w:hAnsi="Arial" w:cs="Arial"/>
                <w:b/>
                <w:bCs/>
                <w:color w:val="000000" w:themeColor="text1"/>
              </w:rPr>
              <w:t>SCH-40A-H</w:t>
            </w:r>
          </w:p>
        </w:tc>
        <w:tc>
          <w:tcPr>
            <w:tcW w:w="1701"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40A</w:t>
            </w:r>
          </w:p>
        </w:tc>
        <w:tc>
          <w:tcPr>
            <w:tcW w:w="1843"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18</w:t>
            </w:r>
            <w:r>
              <w:rPr>
                <w:rFonts w:ascii="Arial" w:eastAsia="Arial Unicode MS" w:hAnsi="Arial Unicode MS" w:cs="Arial"/>
                <w:color w:val="000000" w:themeColor="text1"/>
              </w:rPr>
              <w:t>～</w:t>
            </w:r>
            <w:r>
              <w:rPr>
                <w:rFonts w:ascii="Arial" w:eastAsia="Arial Unicode MS" w:hAnsi="Arial" w:cs="Arial"/>
                <w:color w:val="000000" w:themeColor="text1"/>
              </w:rPr>
              <w:t>150Vdc</w:t>
            </w:r>
          </w:p>
        </w:tc>
        <w:tc>
          <w:tcPr>
            <w:tcW w:w="1966"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12V/24V/36V/48V</w:t>
            </w:r>
          </w:p>
        </w:tc>
        <w:tc>
          <w:tcPr>
            <w:tcW w:w="1134"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40A</w:t>
            </w:r>
          </w:p>
        </w:tc>
        <w:tc>
          <w:tcPr>
            <w:tcW w:w="1467"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Heat</w:t>
            </w:r>
            <w:r>
              <w:rPr>
                <w:rFonts w:ascii="Arial" w:eastAsia="Arial Unicode MS" w:hAnsi="Arial" w:cs="Arial" w:hint="eastAsia"/>
                <w:color w:val="000000" w:themeColor="text1"/>
              </w:rPr>
              <w:t>s</w:t>
            </w:r>
            <w:r>
              <w:rPr>
                <w:rFonts w:ascii="Arial" w:eastAsia="Arial Unicode MS" w:hAnsi="Arial" w:cs="Arial"/>
                <w:color w:val="000000" w:themeColor="text1"/>
              </w:rPr>
              <w:t xml:space="preserve">ink </w:t>
            </w:r>
          </w:p>
        </w:tc>
        <w:tc>
          <w:tcPr>
            <w:tcW w:w="1610"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Metal   casing</w:t>
            </w:r>
          </w:p>
        </w:tc>
      </w:tr>
      <w:tr w:rsidR="00EA32D0">
        <w:trPr>
          <w:trHeight w:val="330"/>
        </w:trPr>
        <w:tc>
          <w:tcPr>
            <w:tcW w:w="1560" w:type="dxa"/>
            <w:tcBorders>
              <w:top w:val="nil"/>
              <w:left w:val="single" w:sz="4" w:space="0" w:color="auto"/>
              <w:bottom w:val="single" w:sz="4" w:space="0" w:color="auto"/>
              <w:right w:val="single" w:sz="4" w:space="0" w:color="auto"/>
            </w:tcBorders>
            <w:shd w:val="clear" w:color="auto" w:fill="auto"/>
            <w:vAlign w:val="center"/>
          </w:tcPr>
          <w:p w:rsidR="00EA32D0" w:rsidRDefault="00F25713">
            <w:pPr>
              <w:adjustRightInd/>
              <w:snapToGrid/>
              <w:spacing w:after="0"/>
              <w:rPr>
                <w:rFonts w:ascii="Arial" w:eastAsia="Arial Unicode MS" w:hAnsi="Arial" w:cs="Arial"/>
                <w:b/>
                <w:bCs/>
                <w:color w:val="000000" w:themeColor="text1"/>
              </w:rPr>
            </w:pPr>
            <w:r>
              <w:rPr>
                <w:rFonts w:ascii="Arial" w:eastAsia="Arial Unicode MS" w:hAnsi="Arial" w:cs="Arial"/>
                <w:b/>
                <w:bCs/>
                <w:color w:val="000000" w:themeColor="text1"/>
              </w:rPr>
              <w:t>SCH-50A-L</w:t>
            </w:r>
          </w:p>
        </w:tc>
        <w:tc>
          <w:tcPr>
            <w:tcW w:w="1701"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50A</w:t>
            </w:r>
          </w:p>
        </w:tc>
        <w:tc>
          <w:tcPr>
            <w:tcW w:w="1843"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18</w:t>
            </w:r>
            <w:r>
              <w:rPr>
                <w:rFonts w:ascii="Arial" w:eastAsia="Arial Unicode MS" w:hAnsi="Arial Unicode MS" w:cs="Arial"/>
                <w:color w:val="000000" w:themeColor="text1"/>
              </w:rPr>
              <w:t>～</w:t>
            </w:r>
            <w:r>
              <w:rPr>
                <w:rFonts w:ascii="Arial" w:eastAsia="Arial Unicode MS" w:hAnsi="Arial" w:cs="Arial"/>
                <w:color w:val="000000" w:themeColor="text1"/>
              </w:rPr>
              <w:t>100Vdc</w:t>
            </w:r>
          </w:p>
        </w:tc>
        <w:tc>
          <w:tcPr>
            <w:tcW w:w="1966"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12V/24V</w:t>
            </w:r>
          </w:p>
        </w:tc>
        <w:tc>
          <w:tcPr>
            <w:tcW w:w="1134"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50A</w:t>
            </w:r>
          </w:p>
        </w:tc>
        <w:tc>
          <w:tcPr>
            <w:tcW w:w="1467"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Heat</w:t>
            </w:r>
            <w:r>
              <w:rPr>
                <w:rFonts w:ascii="Arial" w:eastAsia="Arial Unicode MS" w:hAnsi="Arial" w:cs="Arial" w:hint="eastAsia"/>
                <w:color w:val="000000" w:themeColor="text1"/>
              </w:rPr>
              <w:t>s</w:t>
            </w:r>
            <w:r>
              <w:rPr>
                <w:rFonts w:ascii="Arial" w:eastAsia="Arial Unicode MS" w:hAnsi="Arial" w:cs="Arial"/>
                <w:color w:val="000000" w:themeColor="text1"/>
              </w:rPr>
              <w:t xml:space="preserve">ink </w:t>
            </w:r>
          </w:p>
        </w:tc>
        <w:tc>
          <w:tcPr>
            <w:tcW w:w="1610"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Metal   casing</w:t>
            </w:r>
          </w:p>
        </w:tc>
      </w:tr>
      <w:tr w:rsidR="00EA32D0">
        <w:trPr>
          <w:trHeight w:val="330"/>
        </w:trPr>
        <w:tc>
          <w:tcPr>
            <w:tcW w:w="1560" w:type="dxa"/>
            <w:tcBorders>
              <w:top w:val="nil"/>
              <w:left w:val="single" w:sz="4" w:space="0" w:color="auto"/>
              <w:bottom w:val="single" w:sz="4" w:space="0" w:color="auto"/>
              <w:right w:val="single" w:sz="4" w:space="0" w:color="auto"/>
            </w:tcBorders>
            <w:shd w:val="clear" w:color="auto" w:fill="auto"/>
            <w:vAlign w:val="center"/>
          </w:tcPr>
          <w:p w:rsidR="00EA32D0" w:rsidRDefault="00F25713">
            <w:pPr>
              <w:adjustRightInd/>
              <w:snapToGrid/>
              <w:spacing w:after="0"/>
              <w:rPr>
                <w:rFonts w:ascii="Arial" w:eastAsia="Arial Unicode MS" w:hAnsi="Arial" w:cs="Arial"/>
                <w:b/>
                <w:bCs/>
                <w:color w:val="000000" w:themeColor="text1"/>
              </w:rPr>
            </w:pPr>
            <w:r>
              <w:rPr>
                <w:rFonts w:ascii="Arial" w:eastAsia="Arial Unicode MS" w:hAnsi="Arial" w:cs="Arial"/>
                <w:b/>
                <w:bCs/>
                <w:color w:val="000000" w:themeColor="text1"/>
              </w:rPr>
              <w:t>SCH-50A</w:t>
            </w:r>
          </w:p>
        </w:tc>
        <w:tc>
          <w:tcPr>
            <w:tcW w:w="1701"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50A</w:t>
            </w:r>
          </w:p>
        </w:tc>
        <w:tc>
          <w:tcPr>
            <w:tcW w:w="1843"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18</w:t>
            </w:r>
            <w:r>
              <w:rPr>
                <w:rFonts w:ascii="Arial" w:eastAsia="Arial Unicode MS" w:hAnsi="Arial Unicode MS" w:cs="Arial"/>
                <w:color w:val="000000" w:themeColor="text1"/>
              </w:rPr>
              <w:t>～</w:t>
            </w:r>
            <w:r>
              <w:rPr>
                <w:rFonts w:ascii="Arial" w:eastAsia="Arial Unicode MS" w:hAnsi="Arial" w:cs="Arial"/>
                <w:color w:val="000000" w:themeColor="text1"/>
              </w:rPr>
              <w:t>150Vdc</w:t>
            </w:r>
          </w:p>
        </w:tc>
        <w:tc>
          <w:tcPr>
            <w:tcW w:w="1966"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12V/24V/36V/48V</w:t>
            </w:r>
          </w:p>
        </w:tc>
        <w:tc>
          <w:tcPr>
            <w:tcW w:w="1134"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50A</w:t>
            </w:r>
          </w:p>
        </w:tc>
        <w:tc>
          <w:tcPr>
            <w:tcW w:w="1467"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Heat</w:t>
            </w:r>
            <w:r>
              <w:rPr>
                <w:rFonts w:ascii="Arial" w:eastAsia="Arial Unicode MS" w:hAnsi="Arial" w:cs="Arial" w:hint="eastAsia"/>
                <w:color w:val="000000" w:themeColor="text1"/>
              </w:rPr>
              <w:t>s</w:t>
            </w:r>
            <w:r>
              <w:rPr>
                <w:rFonts w:ascii="Arial" w:eastAsia="Arial Unicode MS" w:hAnsi="Arial" w:cs="Arial"/>
                <w:color w:val="000000" w:themeColor="text1"/>
              </w:rPr>
              <w:t xml:space="preserve">ink </w:t>
            </w:r>
          </w:p>
        </w:tc>
        <w:tc>
          <w:tcPr>
            <w:tcW w:w="1610"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Metal   casing</w:t>
            </w:r>
          </w:p>
        </w:tc>
      </w:tr>
      <w:tr w:rsidR="00EA32D0">
        <w:trPr>
          <w:trHeight w:val="330"/>
        </w:trPr>
        <w:tc>
          <w:tcPr>
            <w:tcW w:w="1560" w:type="dxa"/>
            <w:tcBorders>
              <w:top w:val="nil"/>
              <w:left w:val="single" w:sz="4" w:space="0" w:color="auto"/>
              <w:bottom w:val="single" w:sz="4" w:space="0" w:color="auto"/>
              <w:right w:val="single" w:sz="4" w:space="0" w:color="auto"/>
            </w:tcBorders>
            <w:shd w:val="clear" w:color="auto" w:fill="auto"/>
            <w:vAlign w:val="center"/>
          </w:tcPr>
          <w:p w:rsidR="00EA32D0" w:rsidRDefault="00F25713">
            <w:pPr>
              <w:adjustRightInd/>
              <w:snapToGrid/>
              <w:spacing w:after="0"/>
              <w:rPr>
                <w:rFonts w:ascii="Arial" w:eastAsia="Arial Unicode MS" w:hAnsi="Arial" w:cs="Arial"/>
                <w:b/>
                <w:bCs/>
                <w:color w:val="000000" w:themeColor="text1"/>
              </w:rPr>
            </w:pPr>
            <w:r>
              <w:rPr>
                <w:rFonts w:ascii="Arial" w:eastAsia="Arial Unicode MS" w:hAnsi="Arial" w:cs="Arial"/>
                <w:b/>
                <w:bCs/>
                <w:color w:val="000000" w:themeColor="text1"/>
              </w:rPr>
              <w:t>SCF-50A</w:t>
            </w:r>
          </w:p>
        </w:tc>
        <w:tc>
          <w:tcPr>
            <w:tcW w:w="1701"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50A</w:t>
            </w:r>
          </w:p>
        </w:tc>
        <w:tc>
          <w:tcPr>
            <w:tcW w:w="1843"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18</w:t>
            </w:r>
            <w:r>
              <w:rPr>
                <w:rFonts w:ascii="Arial" w:eastAsia="Arial Unicode MS" w:hAnsi="Arial Unicode MS" w:cs="Arial"/>
                <w:color w:val="000000" w:themeColor="text1"/>
              </w:rPr>
              <w:t>～</w:t>
            </w:r>
            <w:r>
              <w:rPr>
                <w:rFonts w:ascii="Arial" w:eastAsia="Arial Unicode MS" w:hAnsi="Arial" w:cs="Arial"/>
                <w:color w:val="000000" w:themeColor="text1"/>
              </w:rPr>
              <w:t>150Vdc</w:t>
            </w:r>
          </w:p>
        </w:tc>
        <w:tc>
          <w:tcPr>
            <w:tcW w:w="1966"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12V/24V/36V/48V</w:t>
            </w:r>
          </w:p>
        </w:tc>
        <w:tc>
          <w:tcPr>
            <w:tcW w:w="1134"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w:t>
            </w:r>
          </w:p>
        </w:tc>
        <w:tc>
          <w:tcPr>
            <w:tcW w:w="1467"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 xml:space="preserve">Fan     </w:t>
            </w:r>
          </w:p>
        </w:tc>
        <w:tc>
          <w:tcPr>
            <w:tcW w:w="1610"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Metal   casing</w:t>
            </w:r>
          </w:p>
        </w:tc>
      </w:tr>
      <w:tr w:rsidR="00EA32D0">
        <w:trPr>
          <w:trHeight w:val="330"/>
        </w:trPr>
        <w:tc>
          <w:tcPr>
            <w:tcW w:w="1560" w:type="dxa"/>
            <w:tcBorders>
              <w:top w:val="nil"/>
              <w:left w:val="single" w:sz="4" w:space="0" w:color="auto"/>
              <w:bottom w:val="single" w:sz="4" w:space="0" w:color="auto"/>
              <w:right w:val="single" w:sz="4" w:space="0" w:color="auto"/>
            </w:tcBorders>
            <w:shd w:val="clear" w:color="auto" w:fill="auto"/>
            <w:vAlign w:val="center"/>
          </w:tcPr>
          <w:p w:rsidR="00EA32D0" w:rsidRDefault="00F25713">
            <w:pPr>
              <w:adjustRightInd/>
              <w:snapToGrid/>
              <w:spacing w:after="0"/>
              <w:rPr>
                <w:rFonts w:ascii="Arial" w:eastAsia="Arial Unicode MS" w:hAnsi="Arial" w:cs="Arial"/>
                <w:b/>
                <w:bCs/>
                <w:color w:val="000000" w:themeColor="text1"/>
              </w:rPr>
            </w:pPr>
            <w:r>
              <w:rPr>
                <w:rFonts w:ascii="Arial" w:eastAsia="Arial Unicode MS" w:hAnsi="Arial" w:cs="Arial"/>
                <w:b/>
                <w:bCs/>
                <w:color w:val="000000" w:themeColor="text1"/>
              </w:rPr>
              <w:t>SCH-60A</w:t>
            </w:r>
          </w:p>
        </w:tc>
        <w:tc>
          <w:tcPr>
            <w:tcW w:w="1701"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60A</w:t>
            </w:r>
          </w:p>
        </w:tc>
        <w:tc>
          <w:tcPr>
            <w:tcW w:w="1843"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18</w:t>
            </w:r>
            <w:r>
              <w:rPr>
                <w:rFonts w:ascii="Arial" w:eastAsia="Arial Unicode MS" w:hAnsi="Arial Unicode MS" w:cs="Arial"/>
                <w:color w:val="000000" w:themeColor="text1"/>
              </w:rPr>
              <w:t>～</w:t>
            </w:r>
            <w:r>
              <w:rPr>
                <w:rFonts w:ascii="Arial" w:eastAsia="Arial Unicode MS" w:hAnsi="Arial" w:cs="Arial"/>
                <w:color w:val="000000" w:themeColor="text1"/>
              </w:rPr>
              <w:t>150Vdc</w:t>
            </w:r>
          </w:p>
        </w:tc>
        <w:tc>
          <w:tcPr>
            <w:tcW w:w="1966"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12V/24V/36V/48V</w:t>
            </w:r>
          </w:p>
        </w:tc>
        <w:tc>
          <w:tcPr>
            <w:tcW w:w="1134"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60A</w:t>
            </w:r>
          </w:p>
        </w:tc>
        <w:tc>
          <w:tcPr>
            <w:tcW w:w="1467"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Heat</w:t>
            </w:r>
            <w:r>
              <w:rPr>
                <w:rFonts w:ascii="Arial" w:eastAsia="Arial Unicode MS" w:hAnsi="Arial" w:cs="Arial" w:hint="eastAsia"/>
                <w:color w:val="000000" w:themeColor="text1"/>
              </w:rPr>
              <w:t>s</w:t>
            </w:r>
            <w:r>
              <w:rPr>
                <w:rFonts w:ascii="Arial" w:eastAsia="Arial Unicode MS" w:hAnsi="Arial" w:cs="Arial"/>
                <w:color w:val="000000" w:themeColor="text1"/>
              </w:rPr>
              <w:t xml:space="preserve">ink </w:t>
            </w:r>
          </w:p>
        </w:tc>
        <w:tc>
          <w:tcPr>
            <w:tcW w:w="1610"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Metal   casing</w:t>
            </w:r>
          </w:p>
        </w:tc>
      </w:tr>
      <w:tr w:rsidR="00EA32D0">
        <w:trPr>
          <w:trHeight w:val="330"/>
        </w:trPr>
        <w:tc>
          <w:tcPr>
            <w:tcW w:w="1560" w:type="dxa"/>
            <w:tcBorders>
              <w:top w:val="nil"/>
              <w:left w:val="single" w:sz="4" w:space="0" w:color="auto"/>
              <w:bottom w:val="single" w:sz="4" w:space="0" w:color="auto"/>
              <w:right w:val="single" w:sz="4" w:space="0" w:color="auto"/>
            </w:tcBorders>
            <w:shd w:val="clear" w:color="auto" w:fill="auto"/>
            <w:vAlign w:val="center"/>
          </w:tcPr>
          <w:p w:rsidR="00EA32D0" w:rsidRDefault="00F25713">
            <w:pPr>
              <w:adjustRightInd/>
              <w:snapToGrid/>
              <w:spacing w:after="0"/>
              <w:rPr>
                <w:rFonts w:ascii="Arial" w:eastAsia="Arial Unicode MS" w:hAnsi="Arial" w:cs="Arial"/>
                <w:b/>
                <w:bCs/>
                <w:color w:val="000000" w:themeColor="text1"/>
              </w:rPr>
            </w:pPr>
            <w:r>
              <w:rPr>
                <w:rFonts w:ascii="Arial" w:eastAsia="Arial Unicode MS" w:hAnsi="Arial" w:cs="Arial"/>
                <w:b/>
                <w:bCs/>
                <w:color w:val="000000" w:themeColor="text1"/>
              </w:rPr>
              <w:t>SCF-60A</w:t>
            </w:r>
          </w:p>
        </w:tc>
        <w:tc>
          <w:tcPr>
            <w:tcW w:w="1701"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60A</w:t>
            </w:r>
          </w:p>
        </w:tc>
        <w:tc>
          <w:tcPr>
            <w:tcW w:w="1843"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18</w:t>
            </w:r>
            <w:r>
              <w:rPr>
                <w:rFonts w:ascii="Arial" w:eastAsia="Arial Unicode MS" w:hAnsi="Arial Unicode MS" w:cs="Arial"/>
                <w:color w:val="000000" w:themeColor="text1"/>
              </w:rPr>
              <w:t>～</w:t>
            </w:r>
            <w:r>
              <w:rPr>
                <w:rFonts w:ascii="Arial" w:eastAsia="Arial Unicode MS" w:hAnsi="Arial" w:cs="Arial"/>
                <w:color w:val="000000" w:themeColor="text1"/>
              </w:rPr>
              <w:t>150Vdc</w:t>
            </w:r>
          </w:p>
        </w:tc>
        <w:tc>
          <w:tcPr>
            <w:tcW w:w="1966"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12V/24V/36V/48V</w:t>
            </w:r>
          </w:p>
        </w:tc>
        <w:tc>
          <w:tcPr>
            <w:tcW w:w="1134"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w:t>
            </w:r>
          </w:p>
        </w:tc>
        <w:tc>
          <w:tcPr>
            <w:tcW w:w="1467"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 xml:space="preserve">Fan     </w:t>
            </w:r>
          </w:p>
        </w:tc>
        <w:tc>
          <w:tcPr>
            <w:tcW w:w="1610"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Metal   casing</w:t>
            </w:r>
          </w:p>
        </w:tc>
      </w:tr>
      <w:tr w:rsidR="00EA32D0">
        <w:trPr>
          <w:trHeight w:val="330"/>
        </w:trPr>
        <w:tc>
          <w:tcPr>
            <w:tcW w:w="1560" w:type="dxa"/>
            <w:tcBorders>
              <w:top w:val="nil"/>
              <w:left w:val="single" w:sz="4" w:space="0" w:color="auto"/>
              <w:bottom w:val="single" w:sz="4" w:space="0" w:color="auto"/>
              <w:right w:val="single" w:sz="4" w:space="0" w:color="auto"/>
            </w:tcBorders>
            <w:shd w:val="clear" w:color="auto" w:fill="auto"/>
            <w:vAlign w:val="center"/>
          </w:tcPr>
          <w:p w:rsidR="00EA32D0" w:rsidRDefault="00F25713">
            <w:pPr>
              <w:adjustRightInd/>
              <w:snapToGrid/>
              <w:spacing w:after="0"/>
              <w:rPr>
                <w:rFonts w:ascii="Arial" w:eastAsia="Arial Unicode MS" w:hAnsi="Arial" w:cs="Arial"/>
                <w:b/>
                <w:bCs/>
                <w:color w:val="000000" w:themeColor="text1"/>
              </w:rPr>
            </w:pPr>
            <w:r>
              <w:rPr>
                <w:rFonts w:ascii="Arial" w:eastAsia="Arial Unicode MS" w:hAnsi="Arial" w:cs="Arial"/>
                <w:b/>
                <w:bCs/>
                <w:color w:val="000000" w:themeColor="text1"/>
              </w:rPr>
              <w:t>SCH-70A</w:t>
            </w:r>
          </w:p>
        </w:tc>
        <w:tc>
          <w:tcPr>
            <w:tcW w:w="1701"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70A</w:t>
            </w:r>
          </w:p>
        </w:tc>
        <w:tc>
          <w:tcPr>
            <w:tcW w:w="1843"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18</w:t>
            </w:r>
            <w:r>
              <w:rPr>
                <w:rFonts w:ascii="Arial" w:eastAsia="Arial Unicode MS" w:hAnsi="Arial Unicode MS" w:cs="Arial"/>
                <w:color w:val="000000" w:themeColor="text1"/>
              </w:rPr>
              <w:t>～</w:t>
            </w:r>
            <w:r>
              <w:rPr>
                <w:rFonts w:ascii="Arial" w:eastAsia="Arial Unicode MS" w:hAnsi="Arial" w:cs="Arial"/>
                <w:color w:val="000000" w:themeColor="text1"/>
              </w:rPr>
              <w:t>150Vdc</w:t>
            </w:r>
          </w:p>
        </w:tc>
        <w:tc>
          <w:tcPr>
            <w:tcW w:w="1966"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12V/24V/36V/48V</w:t>
            </w:r>
          </w:p>
        </w:tc>
        <w:tc>
          <w:tcPr>
            <w:tcW w:w="1134"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60A</w:t>
            </w:r>
          </w:p>
        </w:tc>
        <w:tc>
          <w:tcPr>
            <w:tcW w:w="1467"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Heat</w:t>
            </w:r>
            <w:r>
              <w:rPr>
                <w:rFonts w:ascii="Arial" w:eastAsia="Arial Unicode MS" w:hAnsi="Arial" w:cs="Arial" w:hint="eastAsia"/>
                <w:color w:val="000000" w:themeColor="text1"/>
              </w:rPr>
              <w:t>s</w:t>
            </w:r>
            <w:r>
              <w:rPr>
                <w:rFonts w:ascii="Arial" w:eastAsia="Arial Unicode MS" w:hAnsi="Arial" w:cs="Arial"/>
                <w:color w:val="000000" w:themeColor="text1"/>
              </w:rPr>
              <w:t>ink</w:t>
            </w:r>
          </w:p>
        </w:tc>
        <w:tc>
          <w:tcPr>
            <w:tcW w:w="1610"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Metal   casing</w:t>
            </w:r>
          </w:p>
        </w:tc>
      </w:tr>
      <w:tr w:rsidR="00EA32D0">
        <w:trPr>
          <w:trHeight w:val="330"/>
        </w:trPr>
        <w:tc>
          <w:tcPr>
            <w:tcW w:w="1560" w:type="dxa"/>
            <w:tcBorders>
              <w:top w:val="nil"/>
              <w:left w:val="single" w:sz="4" w:space="0" w:color="auto"/>
              <w:bottom w:val="single" w:sz="4" w:space="0" w:color="auto"/>
              <w:right w:val="single" w:sz="4" w:space="0" w:color="auto"/>
            </w:tcBorders>
            <w:shd w:val="clear" w:color="auto" w:fill="auto"/>
            <w:vAlign w:val="center"/>
          </w:tcPr>
          <w:p w:rsidR="00EA32D0" w:rsidRDefault="00F25713">
            <w:pPr>
              <w:adjustRightInd/>
              <w:snapToGrid/>
              <w:spacing w:after="0"/>
              <w:rPr>
                <w:rFonts w:ascii="Arial" w:eastAsia="Arial Unicode MS" w:hAnsi="Arial" w:cs="Arial"/>
                <w:b/>
                <w:bCs/>
                <w:color w:val="000000" w:themeColor="text1"/>
              </w:rPr>
            </w:pPr>
            <w:r>
              <w:rPr>
                <w:rFonts w:ascii="Arial" w:eastAsia="Arial Unicode MS" w:hAnsi="Arial" w:cs="Arial"/>
                <w:b/>
                <w:bCs/>
                <w:color w:val="000000" w:themeColor="text1"/>
              </w:rPr>
              <w:t>SCH-80A</w:t>
            </w:r>
          </w:p>
        </w:tc>
        <w:tc>
          <w:tcPr>
            <w:tcW w:w="1701"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80A</w:t>
            </w:r>
          </w:p>
        </w:tc>
        <w:tc>
          <w:tcPr>
            <w:tcW w:w="1843"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18</w:t>
            </w:r>
            <w:r>
              <w:rPr>
                <w:rFonts w:ascii="Arial" w:eastAsia="Arial Unicode MS" w:hAnsi="Arial Unicode MS" w:cs="Arial"/>
                <w:color w:val="000000" w:themeColor="text1"/>
              </w:rPr>
              <w:t>～</w:t>
            </w:r>
            <w:r>
              <w:rPr>
                <w:rFonts w:ascii="Arial" w:eastAsia="Arial Unicode MS" w:hAnsi="Arial" w:cs="Arial"/>
                <w:color w:val="000000" w:themeColor="text1"/>
              </w:rPr>
              <w:t>150Vdc</w:t>
            </w:r>
          </w:p>
        </w:tc>
        <w:tc>
          <w:tcPr>
            <w:tcW w:w="1966"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12V/24V/36V/48V</w:t>
            </w:r>
          </w:p>
        </w:tc>
        <w:tc>
          <w:tcPr>
            <w:tcW w:w="1134"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60A</w:t>
            </w:r>
          </w:p>
        </w:tc>
        <w:tc>
          <w:tcPr>
            <w:tcW w:w="1467"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Heat</w:t>
            </w:r>
            <w:r>
              <w:rPr>
                <w:rFonts w:ascii="Arial" w:eastAsia="Arial Unicode MS" w:hAnsi="Arial" w:cs="Arial" w:hint="eastAsia"/>
                <w:color w:val="000000" w:themeColor="text1"/>
              </w:rPr>
              <w:t>s</w:t>
            </w:r>
            <w:r>
              <w:rPr>
                <w:rFonts w:ascii="Arial" w:eastAsia="Arial Unicode MS" w:hAnsi="Arial" w:cs="Arial"/>
                <w:color w:val="000000" w:themeColor="text1"/>
              </w:rPr>
              <w:t xml:space="preserve">ink </w:t>
            </w:r>
          </w:p>
        </w:tc>
        <w:tc>
          <w:tcPr>
            <w:tcW w:w="1610"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jc w:val="center"/>
              <w:rPr>
                <w:rFonts w:ascii="Arial" w:eastAsia="Arial Unicode MS" w:hAnsi="Arial" w:cs="Arial"/>
                <w:color w:val="000000" w:themeColor="text1"/>
              </w:rPr>
            </w:pPr>
            <w:r>
              <w:rPr>
                <w:rFonts w:ascii="Arial" w:eastAsia="Arial Unicode MS" w:hAnsi="Arial" w:cs="Arial"/>
                <w:color w:val="000000" w:themeColor="text1"/>
              </w:rPr>
              <w:t>Metal   casing</w:t>
            </w:r>
          </w:p>
        </w:tc>
      </w:tr>
    </w:tbl>
    <w:p w:rsidR="004C7D57" w:rsidRDefault="004C7D57">
      <w:pPr>
        <w:ind w:left="1350" w:hangingChars="900" w:hanging="1350"/>
        <w:rPr>
          <w:rFonts w:ascii="Arial" w:hAnsi="Arial" w:cs="Arial" w:hint="eastAsia"/>
          <w:color w:val="000000" w:themeColor="text1"/>
          <w:sz w:val="15"/>
          <w:szCs w:val="15"/>
        </w:rPr>
      </w:pPr>
    </w:p>
    <w:p w:rsidR="00EA32D0" w:rsidRDefault="00F25713">
      <w:pPr>
        <w:ind w:left="1350" w:hangingChars="900" w:hanging="1350"/>
        <w:rPr>
          <w:rFonts w:ascii="Arial" w:hAnsi="Arial" w:cs="Arial"/>
          <w:color w:val="000000" w:themeColor="text1"/>
          <w:sz w:val="15"/>
          <w:szCs w:val="15"/>
        </w:rPr>
      </w:pPr>
      <w:r>
        <w:rPr>
          <w:rFonts w:ascii="Arial" w:hAnsi="Arial" w:cs="Arial"/>
          <w:color w:val="000000" w:themeColor="text1"/>
          <w:sz w:val="15"/>
          <w:szCs w:val="15"/>
        </w:rPr>
        <w:t>Model nam</w:t>
      </w:r>
      <w:r>
        <w:rPr>
          <w:rFonts w:ascii="Arial" w:hAnsi="Arial" w:cs="Arial" w:hint="eastAsia"/>
          <w:color w:val="000000" w:themeColor="text1"/>
          <w:sz w:val="15"/>
          <w:szCs w:val="15"/>
        </w:rPr>
        <w:t xml:space="preserve">ing </w:t>
      </w:r>
      <w:r>
        <w:rPr>
          <w:rFonts w:ascii="Arial" w:hAnsi="Arial" w:cs="Arial"/>
          <w:color w:val="000000" w:themeColor="text1"/>
          <w:sz w:val="15"/>
          <w:szCs w:val="15"/>
        </w:rPr>
        <w:t>rule:</w:t>
      </w:r>
      <w:r>
        <w:rPr>
          <w:rFonts w:ascii="Arial" w:hAnsi="Arial" w:cs="Arial" w:hint="eastAsia"/>
          <w:color w:val="000000" w:themeColor="text1"/>
          <w:sz w:val="15"/>
          <w:szCs w:val="15"/>
        </w:rPr>
        <w:t xml:space="preserve">  </w:t>
      </w:r>
      <w:r>
        <w:rPr>
          <w:rFonts w:ascii="Arial" w:hAnsi="Arial" w:cs="Arial"/>
          <w:b/>
          <w:color w:val="000000" w:themeColor="text1"/>
          <w:sz w:val="15"/>
          <w:szCs w:val="15"/>
        </w:rPr>
        <w:t>SCF</w:t>
      </w:r>
      <w:r>
        <w:rPr>
          <w:rFonts w:ascii="Arial" w:hAnsi="Arial" w:cs="Arial" w:hint="eastAsia"/>
          <w:color w:val="000000" w:themeColor="text1"/>
          <w:sz w:val="15"/>
          <w:szCs w:val="15"/>
        </w:rPr>
        <w:t>:</w:t>
      </w:r>
      <w:r>
        <w:rPr>
          <w:rFonts w:ascii="Arial" w:hAnsi="Arial" w:cs="Arial"/>
          <w:color w:val="000000" w:themeColor="text1"/>
          <w:sz w:val="15"/>
          <w:szCs w:val="15"/>
        </w:rPr>
        <w:t xml:space="preserve"> Solar charger Fan cooling design</w:t>
      </w:r>
      <w:r>
        <w:rPr>
          <w:rFonts w:ascii="Arial" w:hAnsi="Arial" w:cs="Arial" w:hint="eastAsia"/>
          <w:color w:val="000000" w:themeColor="text1"/>
          <w:sz w:val="15"/>
          <w:szCs w:val="15"/>
        </w:rPr>
        <w:t xml:space="preserve">    </w:t>
      </w:r>
      <w:r>
        <w:rPr>
          <w:rFonts w:ascii="Arial" w:hAnsi="Arial" w:cs="Arial"/>
          <w:b/>
          <w:color w:val="000000" w:themeColor="text1"/>
          <w:sz w:val="15"/>
          <w:szCs w:val="15"/>
        </w:rPr>
        <w:t>SCH</w:t>
      </w:r>
      <w:r>
        <w:rPr>
          <w:rFonts w:ascii="Arial" w:hAnsi="Arial" w:cs="Arial"/>
          <w:color w:val="000000" w:themeColor="text1"/>
          <w:sz w:val="15"/>
          <w:szCs w:val="15"/>
        </w:rPr>
        <w:t>:</w:t>
      </w:r>
      <w:r>
        <w:rPr>
          <w:rFonts w:ascii="Arial" w:hAnsi="Arial" w:cs="Arial" w:hint="eastAsia"/>
          <w:color w:val="000000" w:themeColor="text1"/>
          <w:sz w:val="15"/>
          <w:szCs w:val="15"/>
        </w:rPr>
        <w:t xml:space="preserve"> </w:t>
      </w:r>
      <w:r>
        <w:rPr>
          <w:rFonts w:ascii="Arial" w:hAnsi="Arial" w:cs="Arial"/>
          <w:color w:val="000000" w:themeColor="text1"/>
          <w:sz w:val="15"/>
          <w:szCs w:val="15"/>
        </w:rPr>
        <w:t>Solar charger</w:t>
      </w:r>
      <w:r>
        <w:rPr>
          <w:rFonts w:ascii="Arial" w:hAnsi="Arial" w:cs="Arial" w:hint="eastAsia"/>
          <w:color w:val="000000" w:themeColor="text1"/>
          <w:sz w:val="15"/>
          <w:szCs w:val="15"/>
        </w:rPr>
        <w:t xml:space="preserve"> </w:t>
      </w:r>
      <w:r>
        <w:rPr>
          <w:rFonts w:ascii="Arial" w:hAnsi="Arial" w:cs="Arial"/>
          <w:color w:val="000000" w:themeColor="text1"/>
          <w:sz w:val="15"/>
          <w:szCs w:val="15"/>
        </w:rPr>
        <w:t xml:space="preserve"> Heatsink </w:t>
      </w:r>
      <w:r>
        <w:rPr>
          <w:rFonts w:ascii="Arial" w:hAnsi="Arial" w:cs="Arial" w:hint="eastAsia"/>
          <w:color w:val="000000" w:themeColor="text1"/>
          <w:sz w:val="15"/>
          <w:szCs w:val="15"/>
        </w:rPr>
        <w:t xml:space="preserve">cooling </w:t>
      </w:r>
      <w:r>
        <w:rPr>
          <w:rFonts w:ascii="Arial" w:hAnsi="Arial" w:cs="Arial"/>
          <w:color w:val="000000" w:themeColor="text1"/>
          <w:sz w:val="15"/>
          <w:szCs w:val="15"/>
        </w:rPr>
        <w:t>design</w:t>
      </w:r>
      <w:r>
        <w:rPr>
          <w:rFonts w:ascii="Arial" w:hAnsi="Arial" w:cs="Arial" w:hint="eastAsia"/>
          <w:color w:val="000000" w:themeColor="text1"/>
          <w:sz w:val="15"/>
          <w:szCs w:val="15"/>
        </w:rPr>
        <w:t xml:space="preserve">                        </w:t>
      </w:r>
      <w:r>
        <w:rPr>
          <w:rFonts w:ascii="Arial" w:hAnsi="Arial" w:cs="Arial"/>
          <w:b/>
          <w:color w:val="000000" w:themeColor="text1"/>
          <w:sz w:val="15"/>
          <w:szCs w:val="15"/>
        </w:rPr>
        <w:t>80A</w:t>
      </w:r>
      <w:r>
        <w:rPr>
          <w:rFonts w:ascii="Arial" w:hAnsi="Arial" w:cs="Arial"/>
          <w:color w:val="000000" w:themeColor="text1"/>
          <w:sz w:val="15"/>
          <w:szCs w:val="15"/>
        </w:rPr>
        <w:t>: Rating charge current</w:t>
      </w:r>
      <w:r>
        <w:rPr>
          <w:rFonts w:ascii="Arial" w:hAnsi="Arial" w:cs="Arial" w:hint="eastAsia"/>
          <w:color w:val="000000" w:themeColor="text1"/>
          <w:sz w:val="15"/>
          <w:szCs w:val="15"/>
        </w:rPr>
        <w:t xml:space="preserve">    </w:t>
      </w:r>
      <w:r>
        <w:rPr>
          <w:rFonts w:ascii="Arial" w:hAnsi="Arial" w:cs="Arial"/>
          <w:color w:val="000000" w:themeColor="text1"/>
          <w:sz w:val="15"/>
          <w:szCs w:val="15"/>
        </w:rPr>
        <w:t>L: 12V/24V</w:t>
      </w:r>
      <w:r>
        <w:rPr>
          <w:rFonts w:ascii="Arial" w:hAnsi="Arial" w:cs="Arial" w:hint="eastAsia"/>
          <w:color w:val="000000" w:themeColor="text1"/>
          <w:sz w:val="15"/>
          <w:szCs w:val="15"/>
        </w:rPr>
        <w:t xml:space="preserve">   </w:t>
      </w:r>
      <w:r>
        <w:rPr>
          <w:rFonts w:ascii="Arial" w:hAnsi="Arial" w:cs="Arial"/>
          <w:b/>
          <w:color w:val="000000" w:themeColor="text1"/>
          <w:sz w:val="15"/>
          <w:szCs w:val="15"/>
        </w:rPr>
        <w:t xml:space="preserve">E: </w:t>
      </w:r>
      <w:r>
        <w:rPr>
          <w:rFonts w:ascii="Arial" w:hAnsi="Arial" w:cs="Arial"/>
          <w:color w:val="000000" w:themeColor="text1"/>
          <w:sz w:val="15"/>
          <w:szCs w:val="15"/>
        </w:rPr>
        <w:t>Economic plastic casing</w:t>
      </w:r>
      <w:r>
        <w:rPr>
          <w:rFonts w:ascii="Arial" w:hAnsi="Arial" w:cs="Arial" w:hint="eastAsia"/>
          <w:color w:val="000000" w:themeColor="text1"/>
          <w:sz w:val="15"/>
          <w:szCs w:val="15"/>
        </w:rPr>
        <w:t xml:space="preserve">                                                      </w:t>
      </w:r>
      <w:r>
        <w:rPr>
          <w:rFonts w:ascii="Arial" w:hAnsi="Arial" w:cs="Arial" w:hint="eastAsia"/>
          <w:b/>
          <w:color w:val="000000" w:themeColor="text1"/>
          <w:sz w:val="15"/>
          <w:szCs w:val="15"/>
        </w:rPr>
        <w:t>H</w:t>
      </w:r>
      <w:r>
        <w:rPr>
          <w:rFonts w:ascii="Arial" w:hAnsi="Arial" w:cs="Arial"/>
          <w:b/>
          <w:color w:val="000000" w:themeColor="text1"/>
          <w:sz w:val="15"/>
          <w:szCs w:val="15"/>
        </w:rPr>
        <w:t>:</w:t>
      </w:r>
      <w:r>
        <w:rPr>
          <w:rFonts w:ascii="Arial" w:hAnsi="Arial" w:cs="Arial"/>
          <w:color w:val="000000" w:themeColor="text1"/>
          <w:sz w:val="15"/>
          <w:szCs w:val="15"/>
        </w:rPr>
        <w:t xml:space="preserve"> PV Voc 18~150Vdc,</w:t>
      </w:r>
      <w:r>
        <w:rPr>
          <w:rFonts w:ascii="Arial" w:hAnsi="Arial" w:cs="Arial" w:hint="eastAsia"/>
          <w:color w:val="000000" w:themeColor="text1"/>
          <w:sz w:val="15"/>
          <w:szCs w:val="15"/>
        </w:rPr>
        <w:t xml:space="preserve"> </w:t>
      </w:r>
      <w:r>
        <w:rPr>
          <w:rFonts w:ascii="Arial" w:hAnsi="Arial" w:cs="Arial"/>
          <w:color w:val="000000" w:themeColor="text1"/>
          <w:sz w:val="15"/>
          <w:szCs w:val="15"/>
        </w:rPr>
        <w:t>Identify from Voc 18~100Vdc comparing with same output model.</w:t>
      </w:r>
    </w:p>
    <w:p w:rsidR="00EA32D0" w:rsidRDefault="00EA32D0">
      <w:pPr>
        <w:rPr>
          <w:rFonts w:ascii="Arial" w:hAnsi="Arial" w:cs="Arial"/>
          <w:color w:val="000000" w:themeColor="text1"/>
          <w:sz w:val="18"/>
          <w:szCs w:val="18"/>
        </w:rPr>
      </w:pPr>
    </w:p>
    <w:p w:rsidR="00EA32D0" w:rsidRDefault="00F25713">
      <w:pPr>
        <w:spacing w:line="80" w:lineRule="atLeast"/>
        <w:jc w:val="both"/>
        <w:rPr>
          <w:rFonts w:ascii="Arial" w:hAnsi="Arial" w:cs="Arial"/>
          <w:b/>
          <w:color w:val="000000" w:themeColor="text1"/>
        </w:rPr>
      </w:pPr>
      <w:r>
        <w:rPr>
          <w:rFonts w:ascii="Arial" w:hAnsi="Arial" w:cs="Arial"/>
          <w:b/>
          <w:color w:val="000000" w:themeColor="text1"/>
        </w:rPr>
        <w:t>2.3  Features</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The features of the MPPT controller are shown in figure below. An explanation of each feature is provided</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w:t>
      </w:r>
    </w:p>
    <w:p w:rsidR="00EA32D0" w:rsidRDefault="007419C5">
      <w:pPr>
        <w:spacing w:line="80" w:lineRule="atLeast"/>
        <w:jc w:val="both"/>
        <w:rPr>
          <w:rFonts w:ascii="Arial" w:hAnsi="Arial" w:cs="Arial"/>
          <w:color w:val="000000" w:themeColor="text1"/>
        </w:rPr>
      </w:pPr>
      <w:r>
        <w:rPr>
          <w:noProof/>
        </w:rPr>
        <w:drawing>
          <wp:inline distT="0" distB="0" distL="0" distR="0">
            <wp:extent cx="3838095" cy="2733333"/>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838095" cy="2733333"/>
                    </a:xfrm>
                    <a:prstGeom prst="rect">
                      <a:avLst/>
                    </a:prstGeom>
                  </pic:spPr>
                </pic:pic>
              </a:graphicData>
            </a:graphic>
          </wp:inline>
        </w:drawing>
      </w:r>
    </w:p>
    <w:p w:rsidR="00EA32D0" w:rsidRDefault="00EA32D0">
      <w:pPr>
        <w:spacing w:line="80" w:lineRule="atLeast"/>
        <w:jc w:val="both"/>
        <w:rPr>
          <w:rFonts w:ascii="Arial" w:hAnsi="Arial" w:cs="Arial"/>
          <w:color w:val="000000" w:themeColor="text1"/>
        </w:rPr>
      </w:pPr>
    </w:p>
    <w:p w:rsidR="00EA32D0" w:rsidRDefault="00F25713">
      <w:pPr>
        <w:pStyle w:val="10"/>
        <w:numPr>
          <w:ilvl w:val="0"/>
          <w:numId w:val="4"/>
        </w:numPr>
        <w:spacing w:line="80" w:lineRule="atLeast"/>
        <w:ind w:firstLineChars="0"/>
        <w:jc w:val="both"/>
        <w:rPr>
          <w:rFonts w:ascii="Arial" w:hAnsi="Arial" w:cs="Arial"/>
          <w:color w:val="000000" w:themeColor="text1"/>
        </w:rPr>
      </w:pPr>
      <w:bookmarkStart w:id="0" w:name="OLE_LINK4"/>
      <w:r>
        <w:rPr>
          <w:rFonts w:ascii="Arial" w:hAnsi="Arial" w:cs="Arial"/>
          <w:color w:val="000000" w:themeColor="text1"/>
        </w:rPr>
        <w:t>Heatsink</w:t>
      </w:r>
    </w:p>
    <w:p w:rsidR="00EA32D0" w:rsidRDefault="00F25713">
      <w:pPr>
        <w:pStyle w:val="10"/>
        <w:spacing w:line="80" w:lineRule="atLeast"/>
        <w:ind w:left="360" w:firstLineChars="0" w:firstLine="0"/>
        <w:jc w:val="both"/>
        <w:rPr>
          <w:rFonts w:ascii="Arial" w:hAnsi="Arial" w:cs="Arial"/>
          <w:color w:val="000000" w:themeColor="text1"/>
        </w:rPr>
      </w:pPr>
      <w:r>
        <w:rPr>
          <w:rFonts w:ascii="Arial" w:hAnsi="Arial" w:cs="Arial"/>
          <w:color w:val="000000" w:themeColor="text1"/>
        </w:rPr>
        <w:t>Aluminum heatsink to dissipate controller heat</w:t>
      </w:r>
    </w:p>
    <w:p w:rsidR="00EA32D0" w:rsidRDefault="00F25713">
      <w:pPr>
        <w:pStyle w:val="10"/>
        <w:numPr>
          <w:ilvl w:val="0"/>
          <w:numId w:val="4"/>
        </w:numPr>
        <w:spacing w:line="80" w:lineRule="atLeast"/>
        <w:ind w:firstLineChars="0"/>
        <w:jc w:val="both"/>
        <w:rPr>
          <w:rFonts w:ascii="Arial" w:hAnsi="Arial" w:cs="Arial"/>
          <w:color w:val="000000" w:themeColor="text1"/>
        </w:rPr>
      </w:pPr>
      <w:r>
        <w:rPr>
          <w:rFonts w:ascii="Arial" w:hAnsi="Arial" w:cs="Arial"/>
          <w:color w:val="000000" w:themeColor="text1"/>
        </w:rPr>
        <w:t xml:space="preserve">Mounting hole </w:t>
      </w:r>
    </w:p>
    <w:p w:rsidR="00EA32D0" w:rsidRDefault="00F25713">
      <w:pPr>
        <w:pStyle w:val="10"/>
        <w:spacing w:line="80" w:lineRule="atLeast"/>
        <w:ind w:left="360" w:firstLineChars="0" w:firstLine="0"/>
        <w:jc w:val="both"/>
        <w:rPr>
          <w:rFonts w:ascii="Arial" w:hAnsi="Arial" w:cs="Arial"/>
          <w:color w:val="000000" w:themeColor="text1"/>
        </w:rPr>
      </w:pPr>
      <w:r>
        <w:rPr>
          <w:rFonts w:ascii="Arial" w:hAnsi="Arial" w:cs="Arial"/>
          <w:color w:val="000000" w:themeColor="text1"/>
        </w:rPr>
        <w:t>Keyhole slot for mounting</w:t>
      </w:r>
    </w:p>
    <w:p w:rsidR="00EA32D0" w:rsidRDefault="00F25713">
      <w:pPr>
        <w:pStyle w:val="10"/>
        <w:numPr>
          <w:ilvl w:val="0"/>
          <w:numId w:val="4"/>
        </w:numPr>
        <w:spacing w:line="80" w:lineRule="atLeast"/>
        <w:ind w:firstLineChars="0"/>
        <w:jc w:val="both"/>
        <w:rPr>
          <w:rFonts w:ascii="Arial" w:hAnsi="Arial" w:cs="Arial"/>
          <w:color w:val="000000" w:themeColor="text1"/>
        </w:rPr>
      </w:pPr>
      <w:r>
        <w:rPr>
          <w:rFonts w:ascii="Arial" w:hAnsi="Arial" w:cs="Arial"/>
          <w:color w:val="000000" w:themeColor="text1"/>
        </w:rPr>
        <w:t>Setting Switches</w:t>
      </w:r>
    </w:p>
    <w:p w:rsidR="00EA32D0" w:rsidRDefault="00F25713">
      <w:pPr>
        <w:pStyle w:val="10"/>
        <w:spacing w:line="80" w:lineRule="atLeast"/>
        <w:ind w:left="360" w:firstLineChars="0" w:firstLine="0"/>
        <w:jc w:val="both"/>
        <w:rPr>
          <w:rFonts w:ascii="Arial" w:hAnsi="Arial" w:cs="Arial"/>
          <w:color w:val="000000" w:themeColor="text1"/>
        </w:rPr>
      </w:pPr>
      <w:r>
        <w:rPr>
          <w:rFonts w:ascii="Arial" w:hAnsi="Arial" w:cs="Arial"/>
          <w:color w:val="000000" w:themeColor="text1"/>
        </w:rPr>
        <w:t>Four setting switches to configure operation of the MPPT controller</w:t>
      </w:r>
    </w:p>
    <w:p w:rsidR="00EA32D0" w:rsidRDefault="00F25713">
      <w:pPr>
        <w:pStyle w:val="10"/>
        <w:numPr>
          <w:ilvl w:val="0"/>
          <w:numId w:val="4"/>
        </w:numPr>
        <w:spacing w:line="80" w:lineRule="atLeast"/>
        <w:ind w:firstLineChars="0"/>
        <w:jc w:val="both"/>
        <w:rPr>
          <w:rFonts w:ascii="Arial" w:hAnsi="Arial" w:cs="Arial"/>
          <w:color w:val="000000" w:themeColor="text1"/>
        </w:rPr>
      </w:pPr>
      <w:r>
        <w:rPr>
          <w:rFonts w:ascii="Arial" w:hAnsi="Arial" w:cs="Arial"/>
          <w:color w:val="000000" w:themeColor="text1"/>
        </w:rPr>
        <w:t xml:space="preserve">Solar Positive Terminal </w:t>
      </w:r>
    </w:p>
    <w:p w:rsidR="00EA32D0" w:rsidRDefault="00F25713">
      <w:pPr>
        <w:pStyle w:val="10"/>
        <w:spacing w:line="80" w:lineRule="atLeast"/>
        <w:ind w:left="360" w:firstLineChars="0" w:firstLine="0"/>
        <w:jc w:val="both"/>
        <w:rPr>
          <w:rFonts w:ascii="Arial" w:hAnsi="Arial" w:cs="Arial"/>
          <w:color w:val="000000" w:themeColor="text1"/>
        </w:rPr>
      </w:pPr>
      <w:r>
        <w:rPr>
          <w:rFonts w:ascii="Arial" w:hAnsi="Arial" w:cs="Arial"/>
          <w:color w:val="000000" w:themeColor="text1"/>
        </w:rPr>
        <w:t>Power connection for Solar(+)</w:t>
      </w:r>
    </w:p>
    <w:p w:rsidR="00EA32D0" w:rsidRDefault="00F25713">
      <w:pPr>
        <w:pStyle w:val="10"/>
        <w:spacing w:line="80" w:lineRule="atLeast"/>
        <w:ind w:left="360" w:firstLineChars="0" w:firstLine="0"/>
        <w:jc w:val="both"/>
        <w:rPr>
          <w:rFonts w:ascii="Arial" w:hAnsi="Arial" w:cs="Arial"/>
          <w:color w:val="000000" w:themeColor="text1"/>
        </w:rPr>
      </w:pPr>
      <w:r>
        <w:rPr>
          <w:rFonts w:ascii="Arial" w:hAnsi="Arial" w:cs="Arial"/>
          <w:color w:val="000000" w:themeColor="text1"/>
        </w:rPr>
        <w:t>Solar Negative Terminal</w:t>
      </w:r>
    </w:p>
    <w:p w:rsidR="00EA32D0" w:rsidRDefault="00F25713">
      <w:pPr>
        <w:pStyle w:val="10"/>
        <w:spacing w:line="80" w:lineRule="atLeast"/>
        <w:ind w:left="360" w:firstLineChars="0" w:firstLine="0"/>
        <w:jc w:val="both"/>
        <w:rPr>
          <w:rFonts w:ascii="Arial" w:hAnsi="Arial" w:cs="Arial"/>
          <w:color w:val="000000" w:themeColor="text1"/>
        </w:rPr>
      </w:pPr>
      <w:r>
        <w:rPr>
          <w:rFonts w:ascii="Arial" w:hAnsi="Arial" w:cs="Arial"/>
          <w:color w:val="000000" w:themeColor="text1"/>
        </w:rPr>
        <w:t>Power connection for solar(-)</w:t>
      </w:r>
    </w:p>
    <w:p w:rsidR="00EA32D0" w:rsidRDefault="00F25713">
      <w:pPr>
        <w:pStyle w:val="10"/>
        <w:numPr>
          <w:ilvl w:val="0"/>
          <w:numId w:val="4"/>
        </w:numPr>
        <w:spacing w:line="80" w:lineRule="atLeast"/>
        <w:ind w:firstLineChars="0"/>
        <w:jc w:val="both"/>
        <w:rPr>
          <w:rFonts w:ascii="Arial" w:hAnsi="Arial" w:cs="Arial"/>
          <w:color w:val="000000" w:themeColor="text1"/>
        </w:rPr>
      </w:pPr>
      <w:r>
        <w:rPr>
          <w:rFonts w:ascii="Arial" w:hAnsi="Arial" w:cs="Arial"/>
          <w:color w:val="000000" w:themeColor="text1"/>
        </w:rPr>
        <w:t xml:space="preserve">Battery Positive Terminal </w:t>
      </w:r>
    </w:p>
    <w:p w:rsidR="00EA32D0" w:rsidRDefault="00F25713">
      <w:pPr>
        <w:pStyle w:val="10"/>
        <w:spacing w:line="80" w:lineRule="atLeast"/>
        <w:ind w:left="360" w:firstLineChars="0" w:firstLine="0"/>
        <w:jc w:val="both"/>
        <w:rPr>
          <w:rFonts w:ascii="Arial" w:hAnsi="Arial" w:cs="Arial"/>
          <w:color w:val="000000" w:themeColor="text1"/>
        </w:rPr>
      </w:pPr>
      <w:r>
        <w:rPr>
          <w:rFonts w:ascii="Arial" w:hAnsi="Arial" w:cs="Arial"/>
          <w:color w:val="000000" w:themeColor="text1"/>
        </w:rPr>
        <w:t>Power connection for battery(+)</w:t>
      </w:r>
    </w:p>
    <w:p w:rsidR="00EA32D0" w:rsidRDefault="00F25713">
      <w:pPr>
        <w:pStyle w:val="10"/>
        <w:spacing w:line="80" w:lineRule="atLeast"/>
        <w:ind w:left="360" w:firstLineChars="0" w:firstLine="0"/>
        <w:jc w:val="both"/>
        <w:rPr>
          <w:rFonts w:ascii="Arial" w:hAnsi="Arial" w:cs="Arial"/>
          <w:color w:val="000000" w:themeColor="text1"/>
        </w:rPr>
      </w:pPr>
      <w:r>
        <w:rPr>
          <w:rFonts w:ascii="Arial" w:hAnsi="Arial" w:cs="Arial"/>
          <w:color w:val="000000" w:themeColor="text1"/>
        </w:rPr>
        <w:t>Battery Negative Terminal</w:t>
      </w:r>
    </w:p>
    <w:p w:rsidR="00EA32D0" w:rsidRDefault="00F25713">
      <w:pPr>
        <w:pStyle w:val="10"/>
        <w:spacing w:line="80" w:lineRule="atLeast"/>
        <w:ind w:left="360" w:firstLineChars="0" w:firstLine="0"/>
        <w:jc w:val="both"/>
        <w:rPr>
          <w:rFonts w:ascii="Arial" w:hAnsi="Arial" w:cs="Arial"/>
          <w:color w:val="000000" w:themeColor="text1"/>
        </w:rPr>
      </w:pPr>
      <w:r>
        <w:rPr>
          <w:rFonts w:ascii="Arial" w:hAnsi="Arial" w:cs="Arial"/>
          <w:color w:val="000000" w:themeColor="text1"/>
        </w:rPr>
        <w:t>Power connection for battery(-)</w:t>
      </w:r>
    </w:p>
    <w:p w:rsidR="00EA32D0" w:rsidRDefault="00F25713">
      <w:pPr>
        <w:pStyle w:val="10"/>
        <w:numPr>
          <w:ilvl w:val="0"/>
          <w:numId w:val="4"/>
        </w:numPr>
        <w:spacing w:line="80" w:lineRule="atLeast"/>
        <w:ind w:firstLineChars="0"/>
        <w:jc w:val="both"/>
        <w:rPr>
          <w:rFonts w:ascii="Arial" w:hAnsi="Arial" w:cs="Arial"/>
          <w:color w:val="000000" w:themeColor="text1"/>
        </w:rPr>
      </w:pPr>
      <w:r>
        <w:rPr>
          <w:rFonts w:ascii="Arial" w:hAnsi="Arial" w:cs="Arial"/>
          <w:color w:val="000000" w:themeColor="text1"/>
        </w:rPr>
        <w:t>DC Load output</w:t>
      </w:r>
    </w:p>
    <w:p w:rsidR="00EA32D0" w:rsidRDefault="00F25713">
      <w:pPr>
        <w:pStyle w:val="10"/>
        <w:numPr>
          <w:ilvl w:val="0"/>
          <w:numId w:val="4"/>
        </w:numPr>
        <w:spacing w:line="80" w:lineRule="atLeast"/>
        <w:ind w:firstLineChars="0"/>
        <w:jc w:val="both"/>
        <w:rPr>
          <w:rFonts w:ascii="Arial" w:hAnsi="Arial" w:cs="Arial"/>
          <w:color w:val="000000" w:themeColor="text1"/>
        </w:rPr>
      </w:pPr>
      <w:r>
        <w:rPr>
          <w:rFonts w:ascii="Arial" w:hAnsi="Arial" w:cs="Arial"/>
          <w:color w:val="000000" w:themeColor="text1"/>
        </w:rPr>
        <w:lastRenderedPageBreak/>
        <w:t>LCD screen</w:t>
      </w:r>
    </w:p>
    <w:p w:rsidR="00EA32D0" w:rsidRDefault="00F25713">
      <w:pPr>
        <w:pStyle w:val="10"/>
        <w:spacing w:line="80" w:lineRule="atLeast"/>
        <w:ind w:left="360" w:firstLineChars="0" w:firstLine="0"/>
        <w:jc w:val="both"/>
        <w:rPr>
          <w:rFonts w:ascii="Arial" w:hAnsi="Arial" w:cs="Arial"/>
          <w:color w:val="000000" w:themeColor="text1"/>
        </w:rPr>
      </w:pPr>
      <w:bookmarkStart w:id="1" w:name="OLE_LINK3"/>
      <w:r>
        <w:rPr>
          <w:rFonts w:ascii="Arial" w:hAnsi="Arial" w:cs="Arial"/>
          <w:color w:val="000000" w:themeColor="text1"/>
        </w:rPr>
        <w:t xml:space="preserve">Indicate the operating status </w:t>
      </w:r>
    </w:p>
    <w:bookmarkEnd w:id="1"/>
    <w:p w:rsidR="00EA32D0" w:rsidRDefault="00F25713">
      <w:pPr>
        <w:pStyle w:val="10"/>
        <w:numPr>
          <w:ilvl w:val="0"/>
          <w:numId w:val="4"/>
        </w:numPr>
        <w:spacing w:line="80" w:lineRule="atLeast"/>
        <w:ind w:firstLineChars="0"/>
        <w:jc w:val="both"/>
        <w:rPr>
          <w:rFonts w:ascii="Arial" w:hAnsi="Arial" w:cs="Arial"/>
          <w:color w:val="000000" w:themeColor="text1"/>
        </w:rPr>
      </w:pPr>
      <w:r>
        <w:rPr>
          <w:rFonts w:ascii="Arial" w:hAnsi="Arial" w:cs="Arial"/>
          <w:color w:val="000000" w:themeColor="text1"/>
        </w:rPr>
        <w:t>LED indicators</w:t>
      </w:r>
    </w:p>
    <w:p w:rsidR="00EA32D0" w:rsidRDefault="00F25713">
      <w:pPr>
        <w:pStyle w:val="10"/>
        <w:spacing w:line="80" w:lineRule="atLeast"/>
        <w:ind w:left="360" w:firstLineChars="0" w:firstLine="0"/>
        <w:jc w:val="both"/>
        <w:rPr>
          <w:rFonts w:ascii="Arial" w:hAnsi="Arial" w:cs="Arial"/>
          <w:color w:val="000000" w:themeColor="text1"/>
        </w:rPr>
      </w:pPr>
      <w:r>
        <w:rPr>
          <w:rFonts w:ascii="Arial" w:hAnsi="Arial" w:cs="Arial"/>
          <w:color w:val="000000" w:themeColor="text1"/>
        </w:rPr>
        <w:t>LED indicators show charging status and controller faults</w:t>
      </w:r>
    </w:p>
    <w:p w:rsidR="00EA32D0" w:rsidRDefault="00F25713">
      <w:pPr>
        <w:pStyle w:val="10"/>
        <w:numPr>
          <w:ilvl w:val="0"/>
          <w:numId w:val="4"/>
        </w:numPr>
        <w:spacing w:line="80" w:lineRule="atLeast"/>
        <w:ind w:firstLineChars="0"/>
        <w:jc w:val="both"/>
        <w:rPr>
          <w:rFonts w:ascii="Arial" w:hAnsi="Arial" w:cs="Arial"/>
          <w:color w:val="000000" w:themeColor="text1"/>
        </w:rPr>
      </w:pPr>
      <w:r>
        <w:rPr>
          <w:rFonts w:ascii="Arial" w:hAnsi="Arial" w:cs="Arial"/>
          <w:color w:val="000000" w:themeColor="text1"/>
        </w:rPr>
        <w:t>Wiring Box cover</w:t>
      </w:r>
    </w:p>
    <w:p w:rsidR="00EA32D0" w:rsidRDefault="00F25713">
      <w:pPr>
        <w:pStyle w:val="10"/>
        <w:spacing w:line="80" w:lineRule="atLeast"/>
        <w:ind w:left="360" w:firstLineChars="0" w:firstLine="0"/>
        <w:jc w:val="both"/>
        <w:rPr>
          <w:rFonts w:ascii="Arial" w:hAnsi="Arial" w:cs="Arial"/>
          <w:color w:val="000000" w:themeColor="text1"/>
        </w:rPr>
      </w:pPr>
      <w:r>
        <w:rPr>
          <w:rFonts w:ascii="Arial" w:hAnsi="Arial" w:cs="Arial"/>
          <w:color w:val="000000" w:themeColor="text1"/>
        </w:rPr>
        <w:t>Sheet metal wiring box cover protect power connections</w:t>
      </w:r>
    </w:p>
    <w:p w:rsidR="00EA32D0" w:rsidRDefault="00F25713">
      <w:pPr>
        <w:pStyle w:val="10"/>
        <w:numPr>
          <w:ilvl w:val="0"/>
          <w:numId w:val="4"/>
        </w:numPr>
        <w:spacing w:line="80" w:lineRule="atLeast"/>
        <w:ind w:firstLineChars="0"/>
        <w:jc w:val="both"/>
        <w:rPr>
          <w:rFonts w:ascii="Arial" w:hAnsi="Arial" w:cs="Arial"/>
          <w:color w:val="000000" w:themeColor="text1"/>
        </w:rPr>
      </w:pPr>
      <w:r>
        <w:rPr>
          <w:rFonts w:ascii="Arial" w:hAnsi="Arial" w:cs="Arial"/>
          <w:color w:val="000000" w:themeColor="text1"/>
        </w:rPr>
        <w:t>RS-485/232Port</w:t>
      </w:r>
    </w:p>
    <w:p w:rsidR="00EA32D0" w:rsidRDefault="00F25713">
      <w:pPr>
        <w:pStyle w:val="10"/>
        <w:spacing w:line="80" w:lineRule="atLeast"/>
        <w:ind w:left="360" w:firstLineChars="0" w:firstLine="0"/>
        <w:jc w:val="both"/>
        <w:rPr>
          <w:rFonts w:ascii="Arial" w:hAnsi="Arial" w:cs="Arial"/>
          <w:color w:val="000000" w:themeColor="text1"/>
        </w:rPr>
      </w:pPr>
      <w:r>
        <w:rPr>
          <w:rFonts w:ascii="Arial" w:hAnsi="Arial" w:cs="Arial"/>
          <w:color w:val="000000" w:themeColor="text1"/>
        </w:rPr>
        <w:t>Terminal for RS-485/232 communication</w:t>
      </w:r>
    </w:p>
    <w:p w:rsidR="00EA32D0" w:rsidRDefault="00F25713">
      <w:pPr>
        <w:pStyle w:val="10"/>
        <w:numPr>
          <w:ilvl w:val="0"/>
          <w:numId w:val="4"/>
        </w:numPr>
        <w:spacing w:line="80" w:lineRule="atLeast"/>
        <w:ind w:firstLineChars="0"/>
        <w:jc w:val="both"/>
        <w:rPr>
          <w:rFonts w:ascii="Arial" w:hAnsi="Arial" w:cs="Arial"/>
          <w:color w:val="000000" w:themeColor="text1"/>
        </w:rPr>
      </w:pPr>
      <w:r>
        <w:rPr>
          <w:rFonts w:ascii="Arial" w:hAnsi="Arial" w:cs="Arial"/>
          <w:color w:val="000000" w:themeColor="text1"/>
        </w:rPr>
        <w:t>Ethernet Port</w:t>
      </w:r>
    </w:p>
    <w:p w:rsidR="00EA32D0" w:rsidRDefault="00F25713">
      <w:pPr>
        <w:pStyle w:val="10"/>
        <w:spacing w:line="80" w:lineRule="atLeast"/>
        <w:ind w:left="360" w:firstLineChars="0" w:firstLine="0"/>
        <w:jc w:val="both"/>
        <w:rPr>
          <w:rFonts w:ascii="Arial" w:hAnsi="Arial" w:cs="Arial"/>
          <w:color w:val="000000" w:themeColor="text1"/>
        </w:rPr>
      </w:pPr>
      <w:r>
        <w:rPr>
          <w:rFonts w:ascii="Arial" w:hAnsi="Arial" w:cs="Arial"/>
          <w:color w:val="000000" w:themeColor="text1"/>
        </w:rPr>
        <w:t>Terminal for Ethernet communication</w:t>
      </w:r>
    </w:p>
    <w:p w:rsidR="00EA32D0" w:rsidRDefault="00F25713">
      <w:pPr>
        <w:pStyle w:val="10"/>
        <w:numPr>
          <w:ilvl w:val="0"/>
          <w:numId w:val="4"/>
        </w:numPr>
        <w:spacing w:line="80" w:lineRule="atLeast"/>
        <w:ind w:firstLineChars="0"/>
        <w:jc w:val="both"/>
        <w:rPr>
          <w:rFonts w:ascii="Arial" w:hAnsi="Arial" w:cs="Arial"/>
          <w:color w:val="000000" w:themeColor="text1"/>
        </w:rPr>
      </w:pPr>
      <w:r>
        <w:rPr>
          <w:rFonts w:ascii="Arial" w:hAnsi="Arial" w:cs="Arial"/>
          <w:color w:val="000000" w:themeColor="text1"/>
        </w:rPr>
        <w:t>Battery temperature Sensor</w:t>
      </w:r>
    </w:p>
    <w:p w:rsidR="00EA32D0" w:rsidRDefault="00F25713">
      <w:pPr>
        <w:spacing w:line="80" w:lineRule="atLeast"/>
        <w:ind w:left="360"/>
        <w:jc w:val="both"/>
        <w:rPr>
          <w:rFonts w:ascii="Arial" w:hAnsi="Arial" w:cs="Arial"/>
          <w:color w:val="000000" w:themeColor="text1"/>
        </w:rPr>
      </w:pPr>
      <w:r>
        <w:rPr>
          <w:rFonts w:ascii="Arial" w:hAnsi="Arial" w:cs="Arial"/>
          <w:color w:val="000000" w:themeColor="text1"/>
        </w:rPr>
        <w:t>Terminal for battery temperature detect and provide compensation</w:t>
      </w:r>
    </w:p>
    <w:bookmarkEnd w:id="0"/>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color w:val="000000" w:themeColor="text1"/>
        </w:rPr>
      </w:pPr>
    </w:p>
    <w:p w:rsidR="00EA32D0" w:rsidRDefault="00F25713">
      <w:pPr>
        <w:spacing w:line="80" w:lineRule="atLeast"/>
        <w:jc w:val="both"/>
        <w:rPr>
          <w:rFonts w:ascii="Arial" w:hAnsi="Arial" w:cs="Arial"/>
          <w:b/>
          <w:color w:val="000000" w:themeColor="text1"/>
          <w:sz w:val="36"/>
          <w:szCs w:val="36"/>
        </w:rPr>
      </w:pPr>
      <w:r>
        <w:rPr>
          <w:rFonts w:ascii="Arial" w:hAnsi="Arial" w:cs="Arial"/>
          <w:b/>
          <w:color w:val="000000" w:themeColor="text1"/>
          <w:sz w:val="36"/>
          <w:szCs w:val="36"/>
        </w:rPr>
        <w:lastRenderedPageBreak/>
        <w:t>3. Installation</w:t>
      </w:r>
    </w:p>
    <w:p w:rsidR="00EA32D0" w:rsidRDefault="00F25713">
      <w:pPr>
        <w:spacing w:line="80" w:lineRule="atLeast"/>
        <w:jc w:val="both"/>
        <w:rPr>
          <w:rFonts w:ascii="Arial" w:hAnsi="Arial" w:cs="Arial"/>
          <w:b/>
          <w:color w:val="000000" w:themeColor="text1"/>
        </w:rPr>
      </w:pPr>
      <w:r>
        <w:rPr>
          <w:rFonts w:ascii="Arial" w:hAnsi="Arial" w:cs="Arial"/>
          <w:b/>
          <w:color w:val="000000" w:themeColor="text1"/>
        </w:rPr>
        <w:t xml:space="preserve">3.1 General Information </w:t>
      </w:r>
    </w:p>
    <w:p w:rsidR="00EA32D0" w:rsidRDefault="00F25713">
      <w:pPr>
        <w:spacing w:line="80" w:lineRule="atLeast"/>
        <w:jc w:val="both"/>
        <w:rPr>
          <w:rFonts w:ascii="Arial" w:hAnsi="Arial" w:cs="Arial"/>
          <w:b/>
          <w:color w:val="000000" w:themeColor="text1"/>
        </w:rPr>
      </w:pPr>
      <w:r>
        <w:rPr>
          <w:rFonts w:ascii="Arial" w:hAnsi="Arial" w:cs="Arial"/>
          <w:color w:val="000000" w:themeColor="text1"/>
        </w:rPr>
        <w:t xml:space="preserve">The mounting location is important to the performance and operating life of the controller. The environment must be dry and protected from water ingress. If required, the controller may be installed in a ventilated enclosure with sufficient air flow. Never install the controller in a sealed enclosure. The controller may be mounted in an enclosure with sealed batteries, but </w:t>
      </w:r>
      <w:r>
        <w:rPr>
          <w:rFonts w:ascii="Arial" w:hAnsi="Arial" w:cs="Arial"/>
          <w:b/>
          <w:color w:val="000000" w:themeColor="text1"/>
        </w:rPr>
        <w:t>never with vented/flooded</w:t>
      </w:r>
      <w:r>
        <w:rPr>
          <w:rFonts w:ascii="Arial" w:hAnsi="Arial" w:cs="Arial"/>
          <w:color w:val="000000" w:themeColor="text1"/>
        </w:rPr>
        <w:t xml:space="preserve"> batteries. Battery fumes from vented batteries will corrode and destroy the controller circuits.</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Multiple controllers can be installed in parallel on the same battery bank to achieve higher charging current. Additional parallel controllers can also be added in the future. Each controller must have its own solar array.</w:t>
      </w:r>
    </w:p>
    <w:p w:rsidR="00EA32D0" w:rsidRDefault="00F25713">
      <w:pPr>
        <w:spacing w:line="80" w:lineRule="atLeast"/>
        <w:ind w:left="330" w:hangingChars="150" w:hanging="330"/>
        <w:jc w:val="both"/>
        <w:rPr>
          <w:rFonts w:ascii="Arial" w:hAnsi="Arial" w:cs="Arial"/>
          <w:color w:val="000000" w:themeColor="text1"/>
        </w:rPr>
      </w:pPr>
      <w:r>
        <w:rPr>
          <w:rFonts w:ascii="Arial" w:hAnsi="Arial" w:cs="Arial"/>
          <w:noProof/>
          <w:color w:val="000000" w:themeColor="text1"/>
        </w:rPr>
        <w:drawing>
          <wp:inline distT="0" distB="0" distL="0" distR="0">
            <wp:extent cx="642620" cy="545465"/>
            <wp:effectExtent l="19050" t="0" r="5080"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noChangeArrowheads="1"/>
                    </pic:cNvPicPr>
                  </pic:nvPicPr>
                  <pic:blipFill>
                    <a:blip r:embed="rId12" cstate="print"/>
                    <a:srcRect/>
                    <a:stretch>
                      <a:fillRect/>
                    </a:stretch>
                  </pic:blipFill>
                  <pic:spPr>
                    <a:xfrm>
                      <a:off x="0" y="0"/>
                      <a:ext cx="646346" cy="548876"/>
                    </a:xfrm>
                    <a:prstGeom prst="rect">
                      <a:avLst/>
                    </a:prstGeom>
                    <a:noFill/>
                    <a:ln w="9525">
                      <a:noFill/>
                      <a:miter lim="800000"/>
                      <a:headEnd/>
                      <a:tailEnd/>
                    </a:ln>
                  </pic:spPr>
                </pic:pic>
              </a:graphicData>
            </a:graphic>
          </wp:inline>
        </w:drawing>
      </w:r>
      <w:r>
        <w:rPr>
          <w:rFonts w:ascii="Arial" w:hAnsi="Arial" w:cs="Arial"/>
          <w:color w:val="000000" w:themeColor="text1"/>
        </w:rPr>
        <w:t>CAUTION: Equipment Damage or Risk of Explosion</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Never install the controller in an enclosure with vented/flooded batteries. Battery fumes are flammable and will corrode and destroy the controller circuits.</w:t>
      </w:r>
    </w:p>
    <w:p w:rsidR="00EA32D0" w:rsidRDefault="00F25713">
      <w:pPr>
        <w:spacing w:line="80" w:lineRule="atLeast"/>
        <w:ind w:left="330" w:hangingChars="150" w:hanging="330"/>
        <w:jc w:val="both"/>
        <w:rPr>
          <w:rFonts w:ascii="Arial" w:hAnsi="Arial" w:cs="Arial"/>
          <w:color w:val="000000" w:themeColor="text1"/>
        </w:rPr>
      </w:pPr>
      <w:r>
        <w:rPr>
          <w:rFonts w:ascii="Arial" w:hAnsi="Arial" w:cs="Arial"/>
          <w:noProof/>
          <w:color w:val="000000" w:themeColor="text1"/>
        </w:rPr>
        <w:drawing>
          <wp:inline distT="0" distB="0" distL="0" distR="0">
            <wp:extent cx="642620" cy="545465"/>
            <wp:effectExtent l="19050" t="0" r="5080"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noChangeArrowheads="1"/>
                    </pic:cNvPicPr>
                  </pic:nvPicPr>
                  <pic:blipFill>
                    <a:blip r:embed="rId12" cstate="print"/>
                    <a:srcRect/>
                    <a:stretch>
                      <a:fillRect/>
                    </a:stretch>
                  </pic:blipFill>
                  <pic:spPr>
                    <a:xfrm>
                      <a:off x="0" y="0"/>
                      <a:ext cx="649642" cy="551673"/>
                    </a:xfrm>
                    <a:prstGeom prst="rect">
                      <a:avLst/>
                    </a:prstGeom>
                    <a:noFill/>
                    <a:ln w="9525">
                      <a:noFill/>
                      <a:miter lim="800000"/>
                      <a:headEnd/>
                      <a:tailEnd/>
                    </a:ln>
                  </pic:spPr>
                </pic:pic>
              </a:graphicData>
            </a:graphic>
          </wp:inline>
        </w:drawing>
      </w:r>
      <w:r>
        <w:rPr>
          <w:rFonts w:ascii="Arial" w:hAnsi="Arial" w:cs="Arial"/>
          <w:color w:val="000000" w:themeColor="text1"/>
        </w:rPr>
        <w:t>CAUTION: Equipment Damage</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 xml:space="preserve">When installing the controller in an enclosure, ensure sufficient ventilation. Installation in a </w:t>
      </w:r>
      <w:r>
        <w:rPr>
          <w:rFonts w:ascii="Arial" w:hAnsi="Arial" w:cs="Arial"/>
          <w:b/>
          <w:color w:val="000000" w:themeColor="text1"/>
        </w:rPr>
        <w:t xml:space="preserve">sealed </w:t>
      </w:r>
      <w:r>
        <w:rPr>
          <w:rFonts w:ascii="Arial" w:hAnsi="Arial" w:cs="Arial"/>
          <w:color w:val="000000" w:themeColor="text1"/>
        </w:rPr>
        <w:t>enclosure will lead to over-heating and decreased product lifetime.</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The installation is straight-forward, but it is important each step is done correctly and safety. A mistake can lead to dangerous voltage and current levels. Be sure to carefully follow each instruction. Read all instructions first before beginning installation.</w:t>
      </w:r>
    </w:p>
    <w:p w:rsidR="00EA32D0" w:rsidRDefault="00F25713">
      <w:pPr>
        <w:spacing w:line="80" w:lineRule="atLeast"/>
        <w:ind w:left="330" w:hangingChars="150" w:hanging="330"/>
        <w:jc w:val="both"/>
        <w:rPr>
          <w:rFonts w:ascii="Arial" w:hAnsi="Arial" w:cs="Arial"/>
          <w:color w:val="000000" w:themeColor="text1"/>
        </w:rPr>
      </w:pPr>
      <w:r>
        <w:rPr>
          <w:rFonts w:ascii="Arial" w:hAnsi="Arial" w:cs="Arial"/>
          <w:color w:val="000000" w:themeColor="text1"/>
        </w:rPr>
        <w:t>Recommended Tools:</w:t>
      </w:r>
    </w:p>
    <w:p w:rsidR="00EA32D0" w:rsidRDefault="00F25713">
      <w:pPr>
        <w:pStyle w:val="10"/>
        <w:numPr>
          <w:ilvl w:val="0"/>
          <w:numId w:val="5"/>
        </w:numPr>
        <w:spacing w:line="80" w:lineRule="atLeast"/>
        <w:ind w:firstLineChars="0"/>
        <w:jc w:val="both"/>
        <w:rPr>
          <w:rFonts w:ascii="Arial" w:hAnsi="Arial" w:cs="Arial"/>
          <w:color w:val="000000" w:themeColor="text1"/>
        </w:rPr>
      </w:pPr>
      <w:r>
        <w:rPr>
          <w:rFonts w:ascii="Arial" w:hAnsi="Arial" w:cs="Arial"/>
          <w:color w:val="000000" w:themeColor="text1"/>
        </w:rPr>
        <w:t>Wire strippers</w:t>
      </w:r>
    </w:p>
    <w:p w:rsidR="00EA32D0" w:rsidRDefault="00F25713">
      <w:pPr>
        <w:pStyle w:val="10"/>
        <w:numPr>
          <w:ilvl w:val="0"/>
          <w:numId w:val="5"/>
        </w:numPr>
        <w:spacing w:line="80" w:lineRule="atLeast"/>
        <w:ind w:firstLineChars="0"/>
        <w:jc w:val="both"/>
        <w:rPr>
          <w:rFonts w:ascii="Arial" w:hAnsi="Arial" w:cs="Arial"/>
          <w:color w:val="000000" w:themeColor="text1"/>
        </w:rPr>
      </w:pPr>
      <w:r>
        <w:rPr>
          <w:rFonts w:ascii="Arial" w:hAnsi="Arial" w:cs="Arial"/>
          <w:color w:val="000000" w:themeColor="text1"/>
        </w:rPr>
        <w:t>Wire cutters</w:t>
      </w:r>
    </w:p>
    <w:p w:rsidR="00EA32D0" w:rsidRDefault="00F25713">
      <w:pPr>
        <w:pStyle w:val="10"/>
        <w:numPr>
          <w:ilvl w:val="0"/>
          <w:numId w:val="5"/>
        </w:numPr>
        <w:spacing w:line="80" w:lineRule="atLeast"/>
        <w:ind w:firstLineChars="0"/>
        <w:jc w:val="both"/>
        <w:rPr>
          <w:rFonts w:ascii="Arial" w:hAnsi="Arial" w:cs="Arial"/>
          <w:color w:val="000000" w:themeColor="text1"/>
        </w:rPr>
      </w:pPr>
      <w:r>
        <w:rPr>
          <w:rFonts w:ascii="Arial" w:hAnsi="Arial" w:cs="Arial"/>
          <w:color w:val="000000" w:themeColor="text1"/>
        </w:rPr>
        <w:t>Phillips screwdriver</w:t>
      </w:r>
    </w:p>
    <w:p w:rsidR="00EA32D0" w:rsidRDefault="00F25713">
      <w:pPr>
        <w:pStyle w:val="10"/>
        <w:numPr>
          <w:ilvl w:val="0"/>
          <w:numId w:val="5"/>
        </w:numPr>
        <w:spacing w:line="80" w:lineRule="atLeast"/>
        <w:ind w:firstLineChars="0"/>
        <w:jc w:val="both"/>
        <w:rPr>
          <w:rFonts w:ascii="Arial" w:hAnsi="Arial" w:cs="Arial"/>
          <w:color w:val="000000" w:themeColor="text1"/>
        </w:rPr>
      </w:pPr>
      <w:r>
        <w:rPr>
          <w:rFonts w:ascii="Arial" w:hAnsi="Arial" w:cs="Arial"/>
          <w:color w:val="000000" w:themeColor="text1"/>
        </w:rPr>
        <w:t>Slotted screwdrivers</w:t>
      </w:r>
    </w:p>
    <w:p w:rsidR="00EA32D0" w:rsidRDefault="00F25713">
      <w:pPr>
        <w:pStyle w:val="10"/>
        <w:numPr>
          <w:ilvl w:val="0"/>
          <w:numId w:val="5"/>
        </w:numPr>
        <w:spacing w:line="80" w:lineRule="atLeast"/>
        <w:ind w:firstLineChars="0"/>
        <w:jc w:val="both"/>
        <w:rPr>
          <w:rFonts w:ascii="Arial" w:hAnsi="Arial" w:cs="Arial"/>
          <w:color w:val="000000" w:themeColor="text1"/>
        </w:rPr>
      </w:pPr>
      <w:r>
        <w:rPr>
          <w:rFonts w:ascii="Arial" w:hAnsi="Arial" w:cs="Arial"/>
          <w:color w:val="000000" w:themeColor="text1"/>
        </w:rPr>
        <w:t>Pliers</w:t>
      </w:r>
    </w:p>
    <w:p w:rsidR="00EA32D0" w:rsidRDefault="00F25713">
      <w:pPr>
        <w:pStyle w:val="10"/>
        <w:numPr>
          <w:ilvl w:val="0"/>
          <w:numId w:val="5"/>
        </w:numPr>
        <w:spacing w:line="80" w:lineRule="atLeast"/>
        <w:ind w:firstLineChars="0"/>
        <w:jc w:val="both"/>
        <w:rPr>
          <w:rFonts w:ascii="Arial" w:hAnsi="Arial" w:cs="Arial"/>
          <w:color w:val="000000" w:themeColor="text1"/>
        </w:rPr>
      </w:pPr>
      <w:r>
        <w:rPr>
          <w:rFonts w:ascii="Arial" w:hAnsi="Arial" w:cs="Arial"/>
          <w:color w:val="000000" w:themeColor="text1"/>
        </w:rPr>
        <w:t>Drill</w:t>
      </w:r>
    </w:p>
    <w:p w:rsidR="00EA32D0" w:rsidRDefault="00F25713">
      <w:pPr>
        <w:pStyle w:val="10"/>
        <w:numPr>
          <w:ilvl w:val="0"/>
          <w:numId w:val="5"/>
        </w:numPr>
        <w:spacing w:line="80" w:lineRule="atLeast"/>
        <w:ind w:firstLineChars="0"/>
        <w:jc w:val="both"/>
        <w:rPr>
          <w:rFonts w:ascii="Arial" w:hAnsi="Arial" w:cs="Arial"/>
          <w:color w:val="000000" w:themeColor="text1"/>
        </w:rPr>
      </w:pPr>
      <w:r>
        <w:rPr>
          <w:rFonts w:ascii="Arial" w:hAnsi="Arial" w:cs="Arial"/>
          <w:color w:val="000000" w:themeColor="text1"/>
        </w:rPr>
        <w:t>Drill bit</w:t>
      </w:r>
    </w:p>
    <w:p w:rsidR="00EA32D0" w:rsidRDefault="00F25713">
      <w:pPr>
        <w:pStyle w:val="10"/>
        <w:numPr>
          <w:ilvl w:val="0"/>
          <w:numId w:val="5"/>
        </w:numPr>
        <w:spacing w:line="80" w:lineRule="atLeast"/>
        <w:ind w:firstLineChars="0"/>
        <w:jc w:val="both"/>
        <w:rPr>
          <w:rFonts w:ascii="Arial" w:hAnsi="Arial" w:cs="Arial"/>
          <w:color w:val="000000" w:themeColor="text1"/>
        </w:rPr>
      </w:pPr>
      <w:r>
        <w:rPr>
          <w:rFonts w:ascii="Arial" w:hAnsi="Arial" w:cs="Arial"/>
          <w:color w:val="000000" w:themeColor="text1"/>
        </w:rPr>
        <w:t xml:space="preserve">Level </w:t>
      </w:r>
    </w:p>
    <w:p w:rsidR="00EA32D0" w:rsidRDefault="00F25713">
      <w:pPr>
        <w:pStyle w:val="10"/>
        <w:numPr>
          <w:ilvl w:val="0"/>
          <w:numId w:val="5"/>
        </w:numPr>
        <w:spacing w:line="80" w:lineRule="atLeast"/>
        <w:ind w:firstLineChars="0"/>
        <w:jc w:val="both"/>
        <w:rPr>
          <w:rFonts w:ascii="Arial" w:hAnsi="Arial" w:cs="Arial"/>
          <w:color w:val="000000" w:themeColor="text1"/>
        </w:rPr>
      </w:pPr>
      <w:r>
        <w:rPr>
          <w:rFonts w:ascii="Arial" w:hAnsi="Arial" w:cs="Arial"/>
          <w:color w:val="000000" w:themeColor="text1"/>
        </w:rPr>
        <w:t>Hack saw</w:t>
      </w:r>
      <w:r>
        <w:rPr>
          <w:rFonts w:ascii="Arial" w:hAnsi="Arial" w:cs="Arial"/>
          <w:color w:val="000000" w:themeColor="text1"/>
        </w:rPr>
        <w:t>（</w:t>
      </w:r>
      <w:r>
        <w:rPr>
          <w:rFonts w:ascii="Arial" w:hAnsi="Arial" w:cs="Arial"/>
          <w:color w:val="000000" w:themeColor="text1"/>
        </w:rPr>
        <w:t>cutting conduit</w:t>
      </w:r>
      <w:r>
        <w:rPr>
          <w:rFonts w:ascii="Arial" w:hAnsi="Arial" w:cs="Arial"/>
          <w:color w:val="000000" w:themeColor="text1"/>
        </w:rPr>
        <w:t>）</w:t>
      </w:r>
    </w:p>
    <w:p w:rsidR="00EA32D0" w:rsidRDefault="00EA32D0">
      <w:pPr>
        <w:pStyle w:val="10"/>
        <w:spacing w:line="80" w:lineRule="atLeast"/>
        <w:ind w:left="420" w:firstLineChars="0" w:firstLine="0"/>
        <w:jc w:val="both"/>
        <w:rPr>
          <w:rFonts w:ascii="Arial" w:hAnsi="Arial" w:cs="Arial"/>
          <w:color w:val="000000" w:themeColor="text1"/>
        </w:rPr>
      </w:pPr>
    </w:p>
    <w:p w:rsidR="00EA32D0" w:rsidRDefault="00F25713">
      <w:pPr>
        <w:spacing w:line="80" w:lineRule="atLeast"/>
        <w:ind w:left="330" w:hangingChars="150" w:hanging="330"/>
        <w:jc w:val="both"/>
        <w:rPr>
          <w:rFonts w:ascii="Arial" w:hAnsi="Arial" w:cs="Arial"/>
          <w:b/>
          <w:color w:val="000000" w:themeColor="text1"/>
        </w:rPr>
      </w:pPr>
      <w:r>
        <w:rPr>
          <w:rFonts w:ascii="Arial" w:hAnsi="Arial" w:cs="Arial"/>
          <w:b/>
          <w:color w:val="000000" w:themeColor="text1"/>
        </w:rPr>
        <w:lastRenderedPageBreak/>
        <w:t>3.2 Controller Installation</w:t>
      </w:r>
    </w:p>
    <w:p w:rsidR="00EA32D0" w:rsidRDefault="00F25713">
      <w:pPr>
        <w:spacing w:line="80" w:lineRule="atLeast"/>
        <w:ind w:left="330" w:hangingChars="150" w:hanging="330"/>
        <w:jc w:val="both"/>
        <w:rPr>
          <w:rFonts w:ascii="Arial" w:hAnsi="Arial" w:cs="Arial"/>
          <w:color w:val="000000" w:themeColor="text1"/>
        </w:rPr>
      </w:pPr>
      <w:r>
        <w:rPr>
          <w:rFonts w:ascii="Arial" w:hAnsi="Arial" w:cs="Arial"/>
          <w:color w:val="000000" w:themeColor="text1"/>
        </w:rPr>
        <w:t>Step 1-Remove the wiring box cover</w:t>
      </w:r>
    </w:p>
    <w:p w:rsidR="00EA32D0" w:rsidRDefault="00F25713">
      <w:pPr>
        <w:spacing w:line="80" w:lineRule="atLeast"/>
        <w:ind w:left="330" w:hangingChars="150" w:hanging="330"/>
        <w:jc w:val="both"/>
        <w:rPr>
          <w:rFonts w:ascii="Arial" w:hAnsi="Arial" w:cs="Arial"/>
          <w:color w:val="000000" w:themeColor="text1"/>
        </w:rPr>
      </w:pPr>
      <w:r>
        <w:rPr>
          <w:rFonts w:ascii="Arial" w:hAnsi="Arial" w:cs="Arial"/>
          <w:noProof/>
          <w:color w:val="000000" w:themeColor="text1"/>
        </w:rPr>
        <w:drawing>
          <wp:inline distT="0" distB="0" distL="0" distR="0">
            <wp:extent cx="641350" cy="544195"/>
            <wp:effectExtent l="19050" t="0" r="635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2" cstate="print"/>
                    <a:srcRect/>
                    <a:stretch>
                      <a:fillRect/>
                    </a:stretch>
                  </pic:blipFill>
                  <pic:spPr>
                    <a:xfrm>
                      <a:off x="0" y="0"/>
                      <a:ext cx="646930" cy="549372"/>
                    </a:xfrm>
                    <a:prstGeom prst="rect">
                      <a:avLst/>
                    </a:prstGeom>
                    <a:noFill/>
                    <a:ln w="9525">
                      <a:noFill/>
                      <a:miter lim="800000"/>
                      <a:headEnd/>
                      <a:tailEnd/>
                    </a:ln>
                  </pic:spPr>
                </pic:pic>
              </a:graphicData>
            </a:graphic>
          </wp:inline>
        </w:drawing>
      </w:r>
      <w:r>
        <w:rPr>
          <w:rFonts w:ascii="Arial" w:hAnsi="Arial" w:cs="Arial"/>
          <w:color w:val="000000" w:themeColor="text1"/>
        </w:rPr>
        <w:t>CAUTION: Shock Hazard</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Disconnect all power sources to the controller before removing the wiring box cover. Never remove the cover when voltage exists on any of the power connections.</w:t>
      </w:r>
    </w:p>
    <w:p w:rsidR="00EA32D0" w:rsidRDefault="00F25713">
      <w:pPr>
        <w:spacing w:line="80" w:lineRule="atLeast"/>
        <w:jc w:val="both"/>
        <w:rPr>
          <w:rFonts w:ascii="Arial" w:hAnsi="Arial" w:cs="Arial"/>
          <w:color w:val="000000" w:themeColor="text1"/>
        </w:rPr>
      </w:pPr>
      <w:r>
        <w:rPr>
          <w:rFonts w:ascii="Arial" w:hAnsi="Arial" w:cs="Arial"/>
          <w:noProof/>
          <w:color w:val="000000" w:themeColor="text1"/>
        </w:rPr>
        <w:drawing>
          <wp:anchor distT="0" distB="0" distL="114300" distR="114300" simplePos="0" relativeHeight="251687936" behindDoc="0" locked="0" layoutInCell="1" allowOverlap="1">
            <wp:simplePos x="0" y="0"/>
            <wp:positionH relativeFrom="column">
              <wp:posOffset>376237</wp:posOffset>
            </wp:positionH>
            <wp:positionV relativeFrom="paragraph">
              <wp:posOffset>361315</wp:posOffset>
            </wp:positionV>
            <wp:extent cx="3762376" cy="2276475"/>
            <wp:effectExtent l="0" t="0" r="0" b="0"/>
            <wp:wrapNone/>
            <wp:docPr id="70"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9" descr="80A.jpg"/>
                    <pic:cNvPicPr>
                      <a:picLocks noChangeAspect="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62376" cy="2276475"/>
                    </a:xfrm>
                    <a:prstGeom prst="rect">
                      <a:avLst/>
                    </a:prstGeom>
                  </pic:spPr>
                </pic:pic>
              </a:graphicData>
            </a:graphic>
          </wp:anchor>
        </w:drawing>
      </w:r>
      <w:r>
        <w:rPr>
          <w:rFonts w:ascii="Arial" w:hAnsi="Arial" w:cs="Arial"/>
          <w:color w:val="000000" w:themeColor="text1"/>
        </w:rPr>
        <w:t>Use a #4 Phillips screw driver to remove the four screws that secure the wiring box cover as show in figure below.</w:t>
      </w:r>
    </w:p>
    <w:p w:rsidR="00EA32D0" w:rsidRDefault="00EA32D0">
      <w:pPr>
        <w:adjustRightInd/>
        <w:snapToGrid/>
        <w:spacing w:after="0" w:line="80" w:lineRule="atLeast"/>
        <w:jc w:val="both"/>
        <w:rPr>
          <w:rFonts w:ascii="Arial" w:eastAsia="宋体" w:hAnsi="Arial" w:cs="Arial"/>
          <w:color w:val="000000" w:themeColor="text1"/>
          <w:sz w:val="24"/>
          <w:szCs w:val="24"/>
        </w:rPr>
      </w:pPr>
    </w:p>
    <w:p w:rsidR="00EA32D0" w:rsidRDefault="00EA32D0">
      <w:pPr>
        <w:spacing w:line="80" w:lineRule="atLeast"/>
        <w:ind w:left="330" w:hangingChars="150" w:hanging="330"/>
        <w:jc w:val="both"/>
        <w:rPr>
          <w:rFonts w:ascii="Arial" w:hAnsi="Arial" w:cs="Arial"/>
          <w:color w:val="000000" w:themeColor="text1"/>
        </w:rPr>
      </w:pPr>
    </w:p>
    <w:p w:rsidR="00EA32D0" w:rsidRDefault="00EA32D0">
      <w:pPr>
        <w:spacing w:line="80" w:lineRule="atLeast"/>
        <w:ind w:left="330" w:hangingChars="150" w:hanging="330"/>
        <w:jc w:val="both"/>
        <w:rPr>
          <w:rFonts w:ascii="Arial" w:hAnsi="Arial" w:cs="Arial"/>
          <w:color w:val="000000" w:themeColor="text1"/>
        </w:rPr>
      </w:pPr>
    </w:p>
    <w:p w:rsidR="00EA32D0" w:rsidRDefault="00EA32D0">
      <w:pPr>
        <w:spacing w:line="80" w:lineRule="atLeast"/>
        <w:ind w:left="330" w:hangingChars="150" w:hanging="330"/>
        <w:jc w:val="both"/>
        <w:rPr>
          <w:rFonts w:ascii="Arial" w:hAnsi="Arial" w:cs="Arial"/>
          <w:color w:val="000000" w:themeColor="text1"/>
        </w:rPr>
      </w:pPr>
    </w:p>
    <w:p w:rsidR="00EA32D0" w:rsidRDefault="00EA32D0">
      <w:pPr>
        <w:spacing w:line="80" w:lineRule="atLeast"/>
        <w:ind w:left="330" w:hangingChars="150" w:hanging="330"/>
        <w:jc w:val="both"/>
        <w:rPr>
          <w:rFonts w:ascii="Arial" w:hAnsi="Arial" w:cs="Arial"/>
          <w:color w:val="000000" w:themeColor="text1"/>
        </w:rPr>
      </w:pPr>
    </w:p>
    <w:p w:rsidR="00EA32D0" w:rsidRDefault="00EA32D0">
      <w:pPr>
        <w:spacing w:line="80" w:lineRule="atLeast"/>
        <w:ind w:left="330" w:hangingChars="150" w:hanging="330"/>
        <w:jc w:val="both"/>
        <w:rPr>
          <w:rFonts w:ascii="Arial" w:hAnsi="Arial" w:cs="Arial"/>
          <w:color w:val="000000" w:themeColor="text1"/>
        </w:rPr>
      </w:pPr>
    </w:p>
    <w:p w:rsidR="00EA32D0" w:rsidRDefault="00EA32D0">
      <w:pPr>
        <w:spacing w:line="80" w:lineRule="atLeast"/>
        <w:ind w:left="330" w:hangingChars="150" w:hanging="330"/>
        <w:jc w:val="both"/>
        <w:rPr>
          <w:rFonts w:ascii="Arial" w:hAnsi="Arial" w:cs="Arial"/>
          <w:color w:val="000000" w:themeColor="text1"/>
        </w:rPr>
      </w:pPr>
    </w:p>
    <w:p w:rsidR="00EA32D0" w:rsidRDefault="00EA32D0">
      <w:pPr>
        <w:spacing w:line="80" w:lineRule="atLeast"/>
        <w:ind w:left="330" w:hangingChars="150" w:hanging="330"/>
        <w:jc w:val="both"/>
        <w:rPr>
          <w:rFonts w:ascii="Arial" w:hAnsi="Arial" w:cs="Arial"/>
          <w:color w:val="000000" w:themeColor="text1"/>
        </w:rPr>
      </w:pPr>
    </w:p>
    <w:p w:rsidR="00EA32D0" w:rsidRDefault="00F25713">
      <w:pPr>
        <w:spacing w:line="80" w:lineRule="atLeast"/>
        <w:jc w:val="both"/>
        <w:rPr>
          <w:rFonts w:ascii="Arial" w:hAnsi="Arial" w:cs="Arial"/>
          <w:color w:val="000000" w:themeColor="text1"/>
        </w:rPr>
      </w:pPr>
      <w:r>
        <w:rPr>
          <w:rFonts w:ascii="Arial" w:hAnsi="Arial" w:cs="Arial"/>
          <w:color w:val="000000" w:themeColor="text1"/>
        </w:rPr>
        <w:t>Battery charging setting</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It is important to select the battery type that match the system battery to ensure proper charging and long battery life. Refer to the specifications provided by the battery manufacturer and choose a setting that best fits the recommended charging profile.</w:t>
      </w:r>
    </w:p>
    <w:tbl>
      <w:tblPr>
        <w:tblStyle w:val="a7"/>
        <w:tblW w:w="8371" w:type="dxa"/>
        <w:tblInd w:w="108" w:type="dxa"/>
        <w:tblLayout w:type="fixed"/>
        <w:tblLook w:val="04A0"/>
      </w:tblPr>
      <w:tblGrid>
        <w:gridCol w:w="1709"/>
        <w:gridCol w:w="2126"/>
        <w:gridCol w:w="2126"/>
        <w:gridCol w:w="2410"/>
      </w:tblGrid>
      <w:tr w:rsidR="00EA32D0">
        <w:tc>
          <w:tcPr>
            <w:tcW w:w="1709" w:type="dxa"/>
          </w:tcPr>
          <w:p w:rsidR="00EA32D0" w:rsidRDefault="00F25713">
            <w:pPr>
              <w:spacing w:after="0" w:line="80" w:lineRule="atLeast"/>
              <w:jc w:val="both"/>
              <w:rPr>
                <w:rFonts w:ascii="Arial" w:hAnsi="Arial" w:cs="Arial"/>
                <w:b/>
                <w:color w:val="000000" w:themeColor="text1"/>
                <w:sz w:val="20"/>
                <w:szCs w:val="20"/>
              </w:rPr>
            </w:pPr>
            <w:r>
              <w:rPr>
                <w:rFonts w:ascii="Arial" w:hAnsi="Arial" w:cs="Arial"/>
                <w:b/>
                <w:color w:val="000000" w:themeColor="text1"/>
                <w:sz w:val="20"/>
                <w:szCs w:val="20"/>
              </w:rPr>
              <w:t>Battery type</w:t>
            </w:r>
          </w:p>
        </w:tc>
        <w:tc>
          <w:tcPr>
            <w:tcW w:w="2126" w:type="dxa"/>
          </w:tcPr>
          <w:p w:rsidR="00EA32D0" w:rsidRDefault="00F25713">
            <w:pPr>
              <w:spacing w:after="0" w:line="80" w:lineRule="atLeast"/>
              <w:jc w:val="both"/>
              <w:rPr>
                <w:rFonts w:ascii="Arial" w:hAnsi="Arial" w:cs="Arial"/>
                <w:b/>
                <w:color w:val="000000" w:themeColor="text1"/>
                <w:sz w:val="20"/>
                <w:szCs w:val="20"/>
              </w:rPr>
            </w:pPr>
            <w:r>
              <w:rPr>
                <w:rFonts w:ascii="Arial" w:hAnsi="Arial" w:cs="Arial"/>
                <w:b/>
                <w:color w:val="000000" w:themeColor="text1"/>
                <w:sz w:val="20"/>
                <w:szCs w:val="20"/>
              </w:rPr>
              <w:t>Bulk charge stage</w:t>
            </w:r>
          </w:p>
        </w:tc>
        <w:tc>
          <w:tcPr>
            <w:tcW w:w="2126" w:type="dxa"/>
          </w:tcPr>
          <w:p w:rsidR="00EA32D0" w:rsidRDefault="00F25713">
            <w:pPr>
              <w:spacing w:after="0" w:line="80" w:lineRule="atLeast"/>
              <w:jc w:val="both"/>
              <w:rPr>
                <w:rFonts w:ascii="Arial" w:hAnsi="Arial" w:cs="Arial"/>
                <w:b/>
                <w:color w:val="000000" w:themeColor="text1"/>
                <w:sz w:val="20"/>
                <w:szCs w:val="20"/>
              </w:rPr>
            </w:pPr>
            <w:r>
              <w:rPr>
                <w:rFonts w:ascii="Arial" w:hAnsi="Arial" w:cs="Arial"/>
                <w:b/>
                <w:color w:val="000000" w:themeColor="text1"/>
                <w:sz w:val="20"/>
                <w:szCs w:val="20"/>
              </w:rPr>
              <w:t>Float charge stage</w:t>
            </w:r>
          </w:p>
        </w:tc>
        <w:tc>
          <w:tcPr>
            <w:tcW w:w="2410" w:type="dxa"/>
          </w:tcPr>
          <w:p w:rsidR="00EA32D0" w:rsidRDefault="00F25713">
            <w:pPr>
              <w:spacing w:after="0" w:line="80" w:lineRule="atLeast"/>
              <w:jc w:val="both"/>
              <w:rPr>
                <w:rFonts w:ascii="Arial" w:hAnsi="Arial" w:cs="Arial"/>
                <w:b/>
                <w:color w:val="000000" w:themeColor="text1"/>
                <w:sz w:val="20"/>
                <w:szCs w:val="20"/>
              </w:rPr>
            </w:pPr>
            <w:r>
              <w:rPr>
                <w:rFonts w:ascii="Arial" w:hAnsi="Arial" w:cs="Arial"/>
                <w:b/>
                <w:color w:val="000000" w:themeColor="text1"/>
                <w:sz w:val="20"/>
                <w:szCs w:val="20"/>
              </w:rPr>
              <w:t>Equalize charge stage</w:t>
            </w:r>
          </w:p>
        </w:tc>
      </w:tr>
      <w:tr w:rsidR="00EA32D0">
        <w:tc>
          <w:tcPr>
            <w:tcW w:w="1709" w:type="dxa"/>
          </w:tcPr>
          <w:p w:rsidR="00EA32D0" w:rsidRDefault="00F25713">
            <w:pPr>
              <w:spacing w:after="0" w:line="80" w:lineRule="atLeast"/>
              <w:jc w:val="both"/>
              <w:rPr>
                <w:rFonts w:ascii="Arial" w:hAnsi="Arial" w:cs="Arial"/>
                <w:color w:val="000000" w:themeColor="text1"/>
              </w:rPr>
            </w:pPr>
            <w:r>
              <w:rPr>
                <w:rFonts w:ascii="Arial" w:hAnsi="Arial" w:cs="Arial"/>
                <w:color w:val="000000" w:themeColor="text1"/>
              </w:rPr>
              <w:t>Gel</w:t>
            </w:r>
          </w:p>
        </w:tc>
        <w:tc>
          <w:tcPr>
            <w:tcW w:w="2126" w:type="dxa"/>
          </w:tcPr>
          <w:p w:rsidR="00EA32D0" w:rsidRDefault="00F25713">
            <w:pPr>
              <w:spacing w:after="0" w:line="80" w:lineRule="atLeast"/>
              <w:jc w:val="center"/>
              <w:rPr>
                <w:rFonts w:ascii="Arial" w:hAnsi="Arial" w:cs="Arial"/>
                <w:color w:val="000000" w:themeColor="text1"/>
              </w:rPr>
            </w:pPr>
            <w:r>
              <w:rPr>
                <w:rFonts w:ascii="Arial" w:hAnsi="Arial" w:cs="Arial"/>
                <w:color w:val="000000" w:themeColor="text1"/>
              </w:rPr>
              <w:t>14.2</w:t>
            </w:r>
          </w:p>
        </w:tc>
        <w:tc>
          <w:tcPr>
            <w:tcW w:w="2126" w:type="dxa"/>
          </w:tcPr>
          <w:p w:rsidR="00EA32D0" w:rsidRDefault="00F25713">
            <w:pPr>
              <w:spacing w:after="0" w:line="80" w:lineRule="atLeast"/>
              <w:jc w:val="center"/>
              <w:rPr>
                <w:rFonts w:ascii="Arial" w:hAnsi="Arial" w:cs="Arial"/>
                <w:color w:val="000000" w:themeColor="text1"/>
              </w:rPr>
            </w:pPr>
            <w:r>
              <w:rPr>
                <w:rFonts w:ascii="Arial" w:hAnsi="Arial" w:cs="Arial"/>
                <w:color w:val="000000" w:themeColor="text1"/>
              </w:rPr>
              <w:t>13.7</w:t>
            </w:r>
          </w:p>
        </w:tc>
        <w:tc>
          <w:tcPr>
            <w:tcW w:w="2410" w:type="dxa"/>
          </w:tcPr>
          <w:p w:rsidR="00EA32D0" w:rsidRDefault="00F25713">
            <w:pPr>
              <w:spacing w:after="0" w:line="80" w:lineRule="atLeast"/>
              <w:jc w:val="center"/>
              <w:rPr>
                <w:rFonts w:ascii="Arial" w:hAnsi="Arial" w:cs="Arial"/>
                <w:color w:val="000000" w:themeColor="text1"/>
              </w:rPr>
            </w:pPr>
            <w:r>
              <w:rPr>
                <w:rFonts w:ascii="Arial" w:hAnsi="Arial" w:cs="Arial"/>
                <w:color w:val="000000" w:themeColor="text1"/>
              </w:rPr>
              <w:t>14.4</w:t>
            </w:r>
          </w:p>
        </w:tc>
      </w:tr>
      <w:tr w:rsidR="00EA32D0">
        <w:tc>
          <w:tcPr>
            <w:tcW w:w="1709" w:type="dxa"/>
          </w:tcPr>
          <w:p w:rsidR="00EA32D0" w:rsidRDefault="00F25713">
            <w:pPr>
              <w:spacing w:after="0" w:line="80" w:lineRule="atLeast"/>
              <w:jc w:val="both"/>
              <w:rPr>
                <w:rFonts w:ascii="Arial" w:hAnsi="Arial" w:cs="Arial"/>
                <w:color w:val="000000" w:themeColor="text1"/>
              </w:rPr>
            </w:pPr>
            <w:r>
              <w:rPr>
                <w:rFonts w:ascii="Arial" w:hAnsi="Arial" w:cs="Arial"/>
                <w:color w:val="000000" w:themeColor="text1"/>
              </w:rPr>
              <w:t>AGM</w:t>
            </w:r>
          </w:p>
        </w:tc>
        <w:tc>
          <w:tcPr>
            <w:tcW w:w="2126" w:type="dxa"/>
          </w:tcPr>
          <w:p w:rsidR="00EA32D0" w:rsidRDefault="00F25713">
            <w:pPr>
              <w:spacing w:after="0" w:line="80" w:lineRule="atLeast"/>
              <w:jc w:val="center"/>
              <w:rPr>
                <w:rFonts w:ascii="Arial" w:hAnsi="Arial" w:cs="Arial"/>
                <w:color w:val="000000" w:themeColor="text1"/>
              </w:rPr>
            </w:pPr>
            <w:r>
              <w:rPr>
                <w:rFonts w:ascii="Arial" w:hAnsi="Arial" w:cs="Arial"/>
                <w:color w:val="000000" w:themeColor="text1"/>
              </w:rPr>
              <w:t>14.3</w:t>
            </w:r>
          </w:p>
        </w:tc>
        <w:tc>
          <w:tcPr>
            <w:tcW w:w="2126" w:type="dxa"/>
          </w:tcPr>
          <w:p w:rsidR="00EA32D0" w:rsidRDefault="00F25713">
            <w:pPr>
              <w:spacing w:after="0" w:line="80" w:lineRule="atLeast"/>
              <w:jc w:val="center"/>
              <w:rPr>
                <w:rFonts w:ascii="Arial" w:hAnsi="Arial" w:cs="Arial"/>
                <w:color w:val="000000" w:themeColor="text1"/>
              </w:rPr>
            </w:pPr>
            <w:r>
              <w:rPr>
                <w:rFonts w:ascii="Arial" w:hAnsi="Arial" w:cs="Arial"/>
                <w:color w:val="000000" w:themeColor="text1"/>
              </w:rPr>
              <w:t>13.7</w:t>
            </w:r>
          </w:p>
        </w:tc>
        <w:tc>
          <w:tcPr>
            <w:tcW w:w="2410" w:type="dxa"/>
          </w:tcPr>
          <w:p w:rsidR="00EA32D0" w:rsidRDefault="00F25713">
            <w:pPr>
              <w:spacing w:after="0" w:line="80" w:lineRule="atLeast"/>
              <w:jc w:val="center"/>
              <w:rPr>
                <w:rFonts w:ascii="Arial" w:hAnsi="Arial" w:cs="Arial"/>
                <w:color w:val="000000" w:themeColor="text1"/>
              </w:rPr>
            </w:pPr>
            <w:r>
              <w:rPr>
                <w:rFonts w:ascii="Arial" w:hAnsi="Arial" w:cs="Arial"/>
                <w:color w:val="000000" w:themeColor="text1"/>
              </w:rPr>
              <w:t>14.5</w:t>
            </w:r>
          </w:p>
        </w:tc>
      </w:tr>
      <w:tr w:rsidR="00EA32D0">
        <w:tc>
          <w:tcPr>
            <w:tcW w:w="1709" w:type="dxa"/>
          </w:tcPr>
          <w:p w:rsidR="00EA32D0" w:rsidRDefault="00F25713">
            <w:pPr>
              <w:spacing w:after="0" w:line="80" w:lineRule="atLeast"/>
              <w:jc w:val="both"/>
              <w:rPr>
                <w:rFonts w:ascii="Arial" w:hAnsi="Arial" w:cs="Arial"/>
                <w:color w:val="000000" w:themeColor="text1"/>
              </w:rPr>
            </w:pPr>
            <w:r>
              <w:rPr>
                <w:rFonts w:ascii="Arial" w:hAnsi="Arial" w:cs="Arial"/>
                <w:color w:val="000000" w:themeColor="text1"/>
              </w:rPr>
              <w:t>Sealed</w:t>
            </w:r>
          </w:p>
        </w:tc>
        <w:tc>
          <w:tcPr>
            <w:tcW w:w="2126" w:type="dxa"/>
          </w:tcPr>
          <w:p w:rsidR="00EA32D0" w:rsidRDefault="00F25713">
            <w:pPr>
              <w:spacing w:after="0" w:line="80" w:lineRule="atLeast"/>
              <w:jc w:val="center"/>
              <w:rPr>
                <w:rFonts w:ascii="Arial" w:hAnsi="Arial" w:cs="Arial"/>
                <w:color w:val="000000" w:themeColor="text1"/>
              </w:rPr>
            </w:pPr>
            <w:r>
              <w:rPr>
                <w:rFonts w:ascii="Arial" w:hAnsi="Arial" w:cs="Arial"/>
                <w:color w:val="000000" w:themeColor="text1"/>
              </w:rPr>
              <w:t>14.4</w:t>
            </w:r>
          </w:p>
        </w:tc>
        <w:tc>
          <w:tcPr>
            <w:tcW w:w="2126" w:type="dxa"/>
          </w:tcPr>
          <w:p w:rsidR="00EA32D0" w:rsidRDefault="00F25713">
            <w:pPr>
              <w:spacing w:after="0" w:line="80" w:lineRule="atLeast"/>
              <w:jc w:val="center"/>
              <w:rPr>
                <w:rFonts w:ascii="Arial" w:hAnsi="Arial" w:cs="Arial"/>
                <w:color w:val="000000" w:themeColor="text1"/>
              </w:rPr>
            </w:pPr>
            <w:r>
              <w:rPr>
                <w:rFonts w:ascii="Arial" w:hAnsi="Arial" w:cs="Arial"/>
                <w:color w:val="000000" w:themeColor="text1"/>
              </w:rPr>
              <w:t>13.7</w:t>
            </w:r>
          </w:p>
        </w:tc>
        <w:tc>
          <w:tcPr>
            <w:tcW w:w="2410" w:type="dxa"/>
          </w:tcPr>
          <w:p w:rsidR="00EA32D0" w:rsidRDefault="00F25713">
            <w:pPr>
              <w:spacing w:after="0" w:line="80" w:lineRule="atLeast"/>
              <w:jc w:val="center"/>
              <w:rPr>
                <w:rFonts w:ascii="Arial" w:hAnsi="Arial" w:cs="Arial"/>
                <w:color w:val="000000" w:themeColor="text1"/>
              </w:rPr>
            </w:pPr>
            <w:r>
              <w:rPr>
                <w:rFonts w:ascii="Arial" w:hAnsi="Arial" w:cs="Arial"/>
                <w:color w:val="000000" w:themeColor="text1"/>
              </w:rPr>
              <w:t>14.6</w:t>
            </w:r>
          </w:p>
        </w:tc>
      </w:tr>
      <w:tr w:rsidR="00EA32D0">
        <w:tc>
          <w:tcPr>
            <w:tcW w:w="1709" w:type="dxa"/>
          </w:tcPr>
          <w:p w:rsidR="00EA32D0" w:rsidRDefault="00F25713">
            <w:pPr>
              <w:spacing w:after="0" w:line="80" w:lineRule="atLeast"/>
              <w:jc w:val="both"/>
              <w:rPr>
                <w:rFonts w:ascii="Arial" w:hAnsi="Arial" w:cs="Arial"/>
                <w:color w:val="000000" w:themeColor="text1"/>
              </w:rPr>
            </w:pPr>
            <w:r>
              <w:rPr>
                <w:rFonts w:ascii="Arial" w:hAnsi="Arial" w:cs="Arial"/>
                <w:color w:val="000000" w:themeColor="text1"/>
              </w:rPr>
              <w:t>Flooded</w:t>
            </w:r>
          </w:p>
        </w:tc>
        <w:tc>
          <w:tcPr>
            <w:tcW w:w="2126" w:type="dxa"/>
          </w:tcPr>
          <w:p w:rsidR="00EA32D0" w:rsidRDefault="00F25713">
            <w:pPr>
              <w:spacing w:after="0" w:line="80" w:lineRule="atLeast"/>
              <w:jc w:val="center"/>
              <w:rPr>
                <w:rFonts w:ascii="Arial" w:hAnsi="Arial" w:cs="Arial"/>
                <w:color w:val="000000" w:themeColor="text1"/>
              </w:rPr>
            </w:pPr>
            <w:r>
              <w:rPr>
                <w:rFonts w:ascii="Arial" w:hAnsi="Arial" w:cs="Arial"/>
                <w:color w:val="000000" w:themeColor="text1"/>
              </w:rPr>
              <w:t>14.6</w:t>
            </w:r>
          </w:p>
        </w:tc>
        <w:tc>
          <w:tcPr>
            <w:tcW w:w="2126" w:type="dxa"/>
          </w:tcPr>
          <w:p w:rsidR="00EA32D0" w:rsidRDefault="00F25713">
            <w:pPr>
              <w:spacing w:after="0" w:line="80" w:lineRule="atLeast"/>
              <w:jc w:val="center"/>
              <w:rPr>
                <w:rFonts w:ascii="Arial" w:hAnsi="Arial" w:cs="Arial"/>
                <w:color w:val="000000" w:themeColor="text1"/>
              </w:rPr>
            </w:pPr>
            <w:r>
              <w:rPr>
                <w:rFonts w:ascii="Arial" w:hAnsi="Arial" w:cs="Arial"/>
                <w:color w:val="000000" w:themeColor="text1"/>
              </w:rPr>
              <w:t>13.5</w:t>
            </w:r>
          </w:p>
        </w:tc>
        <w:tc>
          <w:tcPr>
            <w:tcW w:w="2410" w:type="dxa"/>
          </w:tcPr>
          <w:p w:rsidR="00EA32D0" w:rsidRDefault="00F25713">
            <w:pPr>
              <w:spacing w:after="0" w:line="80" w:lineRule="atLeast"/>
              <w:jc w:val="center"/>
              <w:rPr>
                <w:rFonts w:ascii="Arial" w:hAnsi="Arial" w:cs="Arial"/>
                <w:color w:val="000000" w:themeColor="text1"/>
              </w:rPr>
            </w:pPr>
            <w:r>
              <w:rPr>
                <w:rFonts w:ascii="Arial" w:hAnsi="Arial" w:cs="Arial"/>
                <w:color w:val="000000" w:themeColor="text1"/>
              </w:rPr>
              <w:t>14.8</w:t>
            </w:r>
          </w:p>
        </w:tc>
      </w:tr>
      <w:tr w:rsidR="00EA32D0">
        <w:tc>
          <w:tcPr>
            <w:tcW w:w="1709" w:type="dxa"/>
          </w:tcPr>
          <w:p w:rsidR="00EA32D0" w:rsidRDefault="00F25713">
            <w:pPr>
              <w:spacing w:after="0" w:line="80" w:lineRule="atLeast"/>
              <w:jc w:val="both"/>
              <w:rPr>
                <w:rFonts w:ascii="Arial" w:hAnsi="Arial" w:cs="Arial"/>
                <w:color w:val="000000" w:themeColor="text1"/>
              </w:rPr>
            </w:pPr>
            <w:r>
              <w:rPr>
                <w:rFonts w:ascii="Arial" w:hAnsi="Arial" w:cs="Arial"/>
                <w:color w:val="000000" w:themeColor="text1"/>
              </w:rPr>
              <w:t xml:space="preserve">Lithium/Lifepo4 </w:t>
            </w:r>
          </w:p>
        </w:tc>
        <w:tc>
          <w:tcPr>
            <w:tcW w:w="2126" w:type="dxa"/>
          </w:tcPr>
          <w:p w:rsidR="00EA32D0" w:rsidRDefault="00F25713">
            <w:pPr>
              <w:spacing w:after="0" w:line="80" w:lineRule="atLeast"/>
              <w:jc w:val="center"/>
              <w:rPr>
                <w:rFonts w:ascii="Arial" w:hAnsi="Arial" w:cs="Arial"/>
                <w:color w:val="000000" w:themeColor="text1"/>
              </w:rPr>
            </w:pPr>
            <w:r>
              <w:rPr>
                <w:rFonts w:ascii="Arial" w:hAnsi="Arial" w:cs="Arial"/>
                <w:color w:val="000000" w:themeColor="text1"/>
              </w:rPr>
              <w:t>13.7-15</w:t>
            </w:r>
          </w:p>
        </w:tc>
        <w:tc>
          <w:tcPr>
            <w:tcW w:w="2126" w:type="dxa"/>
          </w:tcPr>
          <w:p w:rsidR="00EA32D0" w:rsidRDefault="00F25713">
            <w:pPr>
              <w:spacing w:after="0" w:line="80" w:lineRule="atLeast"/>
              <w:jc w:val="center"/>
              <w:rPr>
                <w:rFonts w:ascii="Arial" w:hAnsi="Arial" w:cs="Arial"/>
                <w:color w:val="000000" w:themeColor="text1"/>
              </w:rPr>
            </w:pPr>
            <w:r>
              <w:rPr>
                <w:rFonts w:ascii="Arial" w:hAnsi="Arial" w:cs="Arial"/>
                <w:color w:val="000000" w:themeColor="text1"/>
              </w:rPr>
              <w:t>-</w:t>
            </w:r>
          </w:p>
        </w:tc>
        <w:tc>
          <w:tcPr>
            <w:tcW w:w="2410" w:type="dxa"/>
          </w:tcPr>
          <w:p w:rsidR="00EA32D0" w:rsidRDefault="00F25713">
            <w:pPr>
              <w:spacing w:after="0" w:line="80" w:lineRule="atLeast"/>
              <w:jc w:val="center"/>
              <w:rPr>
                <w:rFonts w:ascii="Arial" w:hAnsi="Arial" w:cs="Arial"/>
                <w:color w:val="000000" w:themeColor="text1"/>
              </w:rPr>
            </w:pPr>
            <w:r>
              <w:rPr>
                <w:rFonts w:ascii="Arial" w:hAnsi="Arial" w:cs="Arial"/>
                <w:color w:val="000000" w:themeColor="text1"/>
              </w:rPr>
              <w:t>-</w:t>
            </w:r>
          </w:p>
        </w:tc>
      </w:tr>
      <w:tr w:rsidR="00EA32D0">
        <w:tc>
          <w:tcPr>
            <w:tcW w:w="1709" w:type="dxa"/>
          </w:tcPr>
          <w:p w:rsidR="00EA32D0" w:rsidRDefault="00F25713">
            <w:pPr>
              <w:spacing w:after="0" w:line="80" w:lineRule="atLeast"/>
              <w:jc w:val="both"/>
              <w:rPr>
                <w:rFonts w:ascii="Arial" w:hAnsi="Arial" w:cs="Arial"/>
                <w:color w:val="000000" w:themeColor="text1"/>
              </w:rPr>
            </w:pPr>
            <w:r>
              <w:rPr>
                <w:rFonts w:ascii="Arial" w:hAnsi="Arial" w:cs="Arial"/>
                <w:color w:val="000000" w:themeColor="text1"/>
              </w:rPr>
              <w:t>User define</w:t>
            </w:r>
          </w:p>
        </w:tc>
        <w:tc>
          <w:tcPr>
            <w:tcW w:w="2126" w:type="dxa"/>
          </w:tcPr>
          <w:p w:rsidR="00EA32D0" w:rsidRDefault="00F25713">
            <w:pPr>
              <w:spacing w:after="0" w:line="80" w:lineRule="atLeast"/>
              <w:jc w:val="center"/>
              <w:rPr>
                <w:rFonts w:ascii="Arial" w:hAnsi="Arial" w:cs="Arial"/>
                <w:color w:val="000000" w:themeColor="text1"/>
              </w:rPr>
            </w:pPr>
            <w:r>
              <w:rPr>
                <w:rFonts w:ascii="Arial" w:hAnsi="Arial" w:cs="Arial"/>
                <w:color w:val="000000" w:themeColor="text1"/>
              </w:rPr>
              <w:t>10</w:t>
            </w:r>
            <w:r>
              <w:rPr>
                <w:rFonts w:ascii="Arial" w:hAnsi="Arial" w:cs="Arial" w:hint="eastAsia"/>
                <w:color w:val="000000" w:themeColor="text1"/>
              </w:rPr>
              <w:t>.0</w:t>
            </w:r>
            <w:r>
              <w:rPr>
                <w:rFonts w:ascii="Arial" w:hAnsi="Arial" w:cs="Arial"/>
                <w:color w:val="000000" w:themeColor="text1"/>
              </w:rPr>
              <w:t>-15V</w:t>
            </w:r>
          </w:p>
        </w:tc>
        <w:tc>
          <w:tcPr>
            <w:tcW w:w="2126" w:type="dxa"/>
          </w:tcPr>
          <w:p w:rsidR="00EA32D0" w:rsidRDefault="00F25713">
            <w:pPr>
              <w:spacing w:after="0" w:line="80" w:lineRule="atLeast"/>
              <w:jc w:val="center"/>
              <w:rPr>
                <w:rFonts w:ascii="Arial" w:hAnsi="Arial" w:cs="Arial"/>
                <w:color w:val="000000" w:themeColor="text1"/>
              </w:rPr>
            </w:pPr>
            <w:r>
              <w:rPr>
                <w:rFonts w:ascii="Arial" w:hAnsi="Arial" w:cs="Arial"/>
                <w:color w:val="000000" w:themeColor="text1"/>
              </w:rPr>
              <w:t>10</w:t>
            </w:r>
            <w:r>
              <w:rPr>
                <w:rFonts w:ascii="Arial" w:hAnsi="Arial" w:cs="Arial" w:hint="eastAsia"/>
                <w:color w:val="000000" w:themeColor="text1"/>
              </w:rPr>
              <w:t>.0</w:t>
            </w:r>
            <w:r>
              <w:rPr>
                <w:rFonts w:ascii="Arial" w:hAnsi="Arial" w:cs="Arial"/>
                <w:color w:val="000000" w:themeColor="text1"/>
              </w:rPr>
              <w:t>-15</w:t>
            </w:r>
          </w:p>
        </w:tc>
        <w:tc>
          <w:tcPr>
            <w:tcW w:w="2410" w:type="dxa"/>
          </w:tcPr>
          <w:p w:rsidR="00EA32D0" w:rsidRDefault="00F25713">
            <w:pPr>
              <w:spacing w:after="0" w:line="80" w:lineRule="atLeast"/>
              <w:jc w:val="center"/>
              <w:rPr>
                <w:rFonts w:ascii="Arial" w:hAnsi="Arial" w:cs="Arial"/>
                <w:color w:val="000000" w:themeColor="text1"/>
              </w:rPr>
            </w:pPr>
            <w:r>
              <w:rPr>
                <w:rFonts w:ascii="Arial" w:hAnsi="Arial" w:cs="Arial"/>
                <w:color w:val="000000" w:themeColor="text1"/>
              </w:rPr>
              <w:t>10</w:t>
            </w:r>
            <w:r>
              <w:rPr>
                <w:rFonts w:ascii="Arial" w:hAnsi="Arial" w:cs="Arial" w:hint="eastAsia"/>
                <w:color w:val="000000" w:themeColor="text1"/>
              </w:rPr>
              <w:t>.0</w:t>
            </w:r>
            <w:r>
              <w:rPr>
                <w:rFonts w:ascii="Arial" w:hAnsi="Arial" w:cs="Arial"/>
                <w:color w:val="000000" w:themeColor="text1"/>
              </w:rPr>
              <w:t>-15V</w:t>
            </w:r>
          </w:p>
        </w:tc>
      </w:tr>
    </w:tbl>
    <w:p w:rsidR="00EA32D0" w:rsidRDefault="00EA32D0">
      <w:pPr>
        <w:spacing w:line="80" w:lineRule="atLeast"/>
        <w:ind w:left="330" w:hangingChars="150" w:hanging="330"/>
        <w:jc w:val="both"/>
        <w:rPr>
          <w:rFonts w:ascii="Arial" w:hAnsi="Arial" w:cs="Arial"/>
          <w:color w:val="000000" w:themeColor="text1"/>
        </w:rPr>
      </w:pPr>
    </w:p>
    <w:p w:rsidR="00EA32D0" w:rsidRDefault="00F25713">
      <w:pPr>
        <w:spacing w:line="80" w:lineRule="atLeast"/>
        <w:jc w:val="both"/>
        <w:rPr>
          <w:rFonts w:ascii="Arial" w:hAnsi="Arial" w:cs="Arial"/>
          <w:color w:val="000000" w:themeColor="text1"/>
        </w:rPr>
      </w:pPr>
      <w:r>
        <w:rPr>
          <w:rFonts w:ascii="Arial" w:hAnsi="Arial" w:cs="Arial"/>
          <w:color w:val="000000" w:themeColor="text1"/>
        </w:rPr>
        <w:t>Battery type-The most common battery type associated with the specified charging settings.</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Bulk stage-This stage limits input current, as the battery become more charged ,the charging current continues to taper down until the battery is fully charged.</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Float stage- When the battery is fully charged, the charging voltage will be reduced to the float voltage setting.</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Equalize stage-During an equalization cycle, the charging voltage will be held constant at the specified voltage setting.</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lastRenderedPageBreak/>
        <w:t>Network connections</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 xml:space="preserve">Network connections allow the MPPT controller to communicate with computers. A network can be as simple as one controller and one PC, or as complex as dozens of controllers monitored via the Internet. </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Power connections</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Wire size</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The six large power terminals are   sized for 6AWG wire. The terminals are rated for copper and aluminum conductors. Good system design generally requires large conductor wires for the solar and battery connection that limit voltage drop losses to 2% or less.</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Minimum wire size</w:t>
      </w:r>
    </w:p>
    <w:p w:rsidR="00EA32D0" w:rsidRDefault="00F25713">
      <w:pPr>
        <w:spacing w:line="80" w:lineRule="atLeast"/>
        <w:jc w:val="both"/>
        <w:rPr>
          <w:rFonts w:ascii="Arial" w:hAnsi="Arial" w:cs="Arial"/>
          <w:color w:val="000000" w:themeColor="text1"/>
          <w:sz w:val="23"/>
          <w:szCs w:val="23"/>
        </w:rPr>
      </w:pPr>
      <w:r>
        <w:rPr>
          <w:rFonts w:ascii="Arial" w:hAnsi="Arial" w:cs="Arial"/>
          <w:color w:val="000000" w:themeColor="text1"/>
        </w:rPr>
        <w:t>Minimum wire sizes for ambient temperatures to 45</w:t>
      </w:r>
      <w:r>
        <w:rPr>
          <w:rFonts w:ascii="Arial" w:hAnsi="Arial" w:cs="Arial"/>
          <w:color w:val="000000" w:themeColor="text1"/>
          <w:sz w:val="23"/>
          <w:szCs w:val="23"/>
        </w:rPr>
        <w:t>°C are provided in table 3-2 below.</w:t>
      </w:r>
    </w:p>
    <w:tbl>
      <w:tblPr>
        <w:tblStyle w:val="a7"/>
        <w:tblW w:w="8080" w:type="dxa"/>
        <w:tblInd w:w="250" w:type="dxa"/>
        <w:tblLayout w:type="fixed"/>
        <w:tblLook w:val="04A0"/>
      </w:tblPr>
      <w:tblGrid>
        <w:gridCol w:w="1843"/>
        <w:gridCol w:w="2126"/>
        <w:gridCol w:w="2268"/>
        <w:gridCol w:w="142"/>
        <w:gridCol w:w="1701"/>
      </w:tblGrid>
      <w:tr w:rsidR="00EA32D0">
        <w:tc>
          <w:tcPr>
            <w:tcW w:w="1843" w:type="dxa"/>
          </w:tcPr>
          <w:p w:rsidR="00EA32D0" w:rsidRDefault="00F25713">
            <w:pPr>
              <w:spacing w:after="0" w:line="80" w:lineRule="atLeast"/>
              <w:jc w:val="center"/>
              <w:rPr>
                <w:rFonts w:ascii="Arial" w:hAnsi="Arial" w:cs="Arial"/>
                <w:b/>
                <w:color w:val="000000" w:themeColor="text1"/>
              </w:rPr>
            </w:pPr>
            <w:r>
              <w:rPr>
                <w:rFonts w:ascii="Arial" w:hAnsi="Arial" w:cs="Arial"/>
                <w:b/>
                <w:color w:val="000000" w:themeColor="text1"/>
              </w:rPr>
              <w:t>Model</w:t>
            </w:r>
          </w:p>
        </w:tc>
        <w:tc>
          <w:tcPr>
            <w:tcW w:w="2126" w:type="dxa"/>
          </w:tcPr>
          <w:p w:rsidR="00EA32D0" w:rsidRDefault="00F25713">
            <w:pPr>
              <w:spacing w:after="0" w:line="80" w:lineRule="atLeast"/>
              <w:jc w:val="center"/>
              <w:rPr>
                <w:rFonts w:ascii="Arial" w:hAnsi="Arial" w:cs="Arial"/>
                <w:b/>
                <w:color w:val="000000" w:themeColor="text1"/>
              </w:rPr>
            </w:pPr>
            <w:bookmarkStart w:id="2" w:name="OLE_LINK1"/>
            <w:bookmarkStart w:id="3" w:name="OLE_LINK2"/>
            <w:r>
              <w:rPr>
                <w:rFonts w:ascii="Arial" w:hAnsi="Arial" w:cs="Arial"/>
                <w:b/>
                <w:color w:val="000000" w:themeColor="text1"/>
              </w:rPr>
              <w:t xml:space="preserve">Copper </w:t>
            </w:r>
            <w:bookmarkEnd w:id="2"/>
            <w:bookmarkEnd w:id="3"/>
            <w:r>
              <w:rPr>
                <w:rFonts w:ascii="Arial" w:hAnsi="Arial" w:cs="Arial"/>
                <w:b/>
                <w:color w:val="000000" w:themeColor="text1"/>
              </w:rPr>
              <w:t>Wire Type</w:t>
            </w:r>
          </w:p>
        </w:tc>
        <w:tc>
          <w:tcPr>
            <w:tcW w:w="2410" w:type="dxa"/>
            <w:gridSpan w:val="2"/>
          </w:tcPr>
          <w:p w:rsidR="00EA32D0" w:rsidRDefault="00F25713">
            <w:pPr>
              <w:spacing w:after="0" w:line="80" w:lineRule="atLeast"/>
              <w:jc w:val="center"/>
              <w:rPr>
                <w:rFonts w:ascii="Arial" w:hAnsi="Arial" w:cs="Arial"/>
                <w:b/>
                <w:color w:val="000000" w:themeColor="text1"/>
              </w:rPr>
            </w:pPr>
            <w:r>
              <w:rPr>
                <w:rFonts w:ascii="Arial" w:hAnsi="Arial" w:cs="Arial"/>
                <w:b/>
                <w:color w:val="000000" w:themeColor="text1"/>
              </w:rPr>
              <w:t>Recommended Size</w:t>
            </w:r>
          </w:p>
        </w:tc>
        <w:tc>
          <w:tcPr>
            <w:tcW w:w="1701" w:type="dxa"/>
          </w:tcPr>
          <w:p w:rsidR="00EA32D0" w:rsidRDefault="00F25713">
            <w:pPr>
              <w:spacing w:after="0" w:line="80" w:lineRule="atLeast"/>
              <w:jc w:val="center"/>
              <w:rPr>
                <w:rFonts w:ascii="Arial" w:hAnsi="Arial" w:cs="Arial"/>
                <w:b/>
                <w:color w:val="000000" w:themeColor="text1"/>
              </w:rPr>
            </w:pPr>
            <w:r>
              <w:rPr>
                <w:rFonts w:ascii="Arial" w:hAnsi="Arial" w:cs="Arial"/>
                <w:b/>
                <w:color w:val="000000" w:themeColor="text1"/>
              </w:rPr>
              <w:t>Minimum Size</w:t>
            </w:r>
          </w:p>
        </w:tc>
      </w:tr>
      <w:tr w:rsidR="00EA32D0">
        <w:tc>
          <w:tcPr>
            <w:tcW w:w="1843" w:type="dxa"/>
          </w:tcPr>
          <w:p w:rsidR="00EA32D0" w:rsidRDefault="00F25713">
            <w:pPr>
              <w:spacing w:after="0" w:line="80" w:lineRule="atLeast"/>
              <w:jc w:val="center"/>
              <w:rPr>
                <w:rFonts w:ascii="Arial" w:hAnsi="Arial" w:cs="Arial"/>
                <w:color w:val="000000" w:themeColor="text1"/>
              </w:rPr>
            </w:pPr>
            <w:r>
              <w:rPr>
                <w:rFonts w:ascii="Arial" w:hAnsi="Arial" w:cs="Arial"/>
                <w:color w:val="000000" w:themeColor="text1"/>
              </w:rPr>
              <w:t>20A</w:t>
            </w:r>
          </w:p>
        </w:tc>
        <w:tc>
          <w:tcPr>
            <w:tcW w:w="2126" w:type="dxa"/>
          </w:tcPr>
          <w:p w:rsidR="00EA32D0" w:rsidRDefault="00F25713">
            <w:pPr>
              <w:spacing w:after="0" w:line="80" w:lineRule="atLeast"/>
              <w:jc w:val="center"/>
              <w:rPr>
                <w:rFonts w:ascii="Arial" w:hAnsi="Arial" w:cs="Arial"/>
                <w:color w:val="000000" w:themeColor="text1"/>
              </w:rPr>
            </w:pPr>
            <w:r>
              <w:rPr>
                <w:rFonts w:ascii="Arial" w:hAnsi="Arial" w:cs="Arial"/>
                <w:color w:val="000000" w:themeColor="text1"/>
              </w:rPr>
              <w:t>Copper</w:t>
            </w:r>
          </w:p>
        </w:tc>
        <w:tc>
          <w:tcPr>
            <w:tcW w:w="2268" w:type="dxa"/>
          </w:tcPr>
          <w:p w:rsidR="00EA32D0" w:rsidRDefault="00F25713">
            <w:pPr>
              <w:spacing w:after="0" w:line="80" w:lineRule="atLeast"/>
              <w:jc w:val="center"/>
              <w:rPr>
                <w:rFonts w:ascii="Arial" w:hAnsi="Arial" w:cs="Arial"/>
                <w:color w:val="000000" w:themeColor="text1"/>
              </w:rPr>
            </w:pPr>
            <w:r>
              <w:rPr>
                <w:rFonts w:ascii="Arial" w:hAnsi="Arial" w:cs="Arial" w:hint="eastAsia"/>
                <w:color w:val="000000" w:themeColor="text1"/>
              </w:rPr>
              <w:t>10</w:t>
            </w:r>
            <w:r>
              <w:rPr>
                <w:rFonts w:ascii="Arial" w:hAnsi="Arial" w:cs="Arial"/>
                <w:color w:val="000000" w:themeColor="text1"/>
              </w:rPr>
              <w:t>AWG</w:t>
            </w:r>
          </w:p>
        </w:tc>
        <w:tc>
          <w:tcPr>
            <w:tcW w:w="1843" w:type="dxa"/>
            <w:gridSpan w:val="2"/>
          </w:tcPr>
          <w:p w:rsidR="00EA32D0" w:rsidRDefault="00F25713">
            <w:pPr>
              <w:spacing w:after="0" w:line="80" w:lineRule="atLeast"/>
              <w:jc w:val="center"/>
              <w:rPr>
                <w:rFonts w:ascii="Arial" w:hAnsi="Arial" w:cs="Arial"/>
                <w:color w:val="000000" w:themeColor="text1"/>
              </w:rPr>
            </w:pPr>
            <w:r>
              <w:rPr>
                <w:rFonts w:ascii="Arial" w:hAnsi="Arial" w:cs="Arial"/>
                <w:color w:val="000000" w:themeColor="text1"/>
              </w:rPr>
              <w:t>1</w:t>
            </w:r>
            <w:r>
              <w:rPr>
                <w:rFonts w:ascii="Arial" w:hAnsi="Arial" w:cs="Arial" w:hint="eastAsia"/>
                <w:color w:val="000000" w:themeColor="text1"/>
              </w:rPr>
              <w:t>2</w:t>
            </w:r>
            <w:r>
              <w:rPr>
                <w:rFonts w:ascii="Arial" w:hAnsi="Arial" w:cs="Arial"/>
                <w:color w:val="000000" w:themeColor="text1"/>
              </w:rPr>
              <w:t>AWG</w:t>
            </w:r>
          </w:p>
        </w:tc>
      </w:tr>
      <w:tr w:rsidR="00EA32D0">
        <w:tc>
          <w:tcPr>
            <w:tcW w:w="1843" w:type="dxa"/>
          </w:tcPr>
          <w:p w:rsidR="00EA32D0" w:rsidRDefault="00F25713">
            <w:pPr>
              <w:spacing w:after="0" w:line="80" w:lineRule="atLeast"/>
              <w:jc w:val="center"/>
              <w:rPr>
                <w:rFonts w:ascii="Arial" w:hAnsi="Arial" w:cs="Arial"/>
                <w:color w:val="000000" w:themeColor="text1"/>
              </w:rPr>
            </w:pPr>
            <w:r>
              <w:rPr>
                <w:rFonts w:ascii="Arial" w:hAnsi="Arial" w:cs="Arial"/>
                <w:color w:val="000000" w:themeColor="text1"/>
              </w:rPr>
              <w:t>30A</w:t>
            </w:r>
          </w:p>
        </w:tc>
        <w:tc>
          <w:tcPr>
            <w:tcW w:w="2126" w:type="dxa"/>
          </w:tcPr>
          <w:p w:rsidR="00EA32D0" w:rsidRDefault="00F25713">
            <w:pPr>
              <w:spacing w:after="0" w:line="80" w:lineRule="atLeast"/>
              <w:jc w:val="center"/>
              <w:rPr>
                <w:rFonts w:ascii="Arial" w:hAnsi="Arial" w:cs="Arial"/>
                <w:color w:val="000000" w:themeColor="text1"/>
              </w:rPr>
            </w:pPr>
            <w:r>
              <w:rPr>
                <w:rFonts w:ascii="Arial" w:hAnsi="Arial" w:cs="Arial"/>
                <w:color w:val="000000" w:themeColor="text1"/>
              </w:rPr>
              <w:t>Copper</w:t>
            </w:r>
          </w:p>
        </w:tc>
        <w:tc>
          <w:tcPr>
            <w:tcW w:w="2268" w:type="dxa"/>
          </w:tcPr>
          <w:p w:rsidR="00EA32D0" w:rsidRDefault="00F25713">
            <w:pPr>
              <w:spacing w:after="0" w:line="80" w:lineRule="atLeast"/>
              <w:jc w:val="center"/>
              <w:rPr>
                <w:rFonts w:ascii="Arial" w:hAnsi="Arial" w:cs="Arial"/>
                <w:color w:val="000000" w:themeColor="text1"/>
              </w:rPr>
            </w:pPr>
            <w:r>
              <w:rPr>
                <w:rFonts w:ascii="Arial" w:hAnsi="Arial" w:cs="Arial" w:hint="eastAsia"/>
                <w:color w:val="000000" w:themeColor="text1"/>
              </w:rPr>
              <w:t>10</w:t>
            </w:r>
            <w:r>
              <w:rPr>
                <w:rFonts w:ascii="Arial" w:hAnsi="Arial" w:cs="Arial"/>
                <w:color w:val="000000" w:themeColor="text1"/>
              </w:rPr>
              <w:t>AWG</w:t>
            </w:r>
          </w:p>
        </w:tc>
        <w:tc>
          <w:tcPr>
            <w:tcW w:w="1843" w:type="dxa"/>
            <w:gridSpan w:val="2"/>
          </w:tcPr>
          <w:p w:rsidR="00EA32D0" w:rsidRDefault="00F25713">
            <w:pPr>
              <w:spacing w:after="0" w:line="80" w:lineRule="atLeast"/>
              <w:jc w:val="center"/>
              <w:rPr>
                <w:rFonts w:ascii="Arial" w:hAnsi="Arial" w:cs="Arial"/>
                <w:color w:val="000000" w:themeColor="text1"/>
              </w:rPr>
            </w:pPr>
            <w:r>
              <w:rPr>
                <w:rFonts w:ascii="Arial" w:hAnsi="Arial" w:cs="Arial"/>
                <w:color w:val="000000" w:themeColor="text1"/>
              </w:rPr>
              <w:t>1</w:t>
            </w:r>
            <w:r>
              <w:rPr>
                <w:rFonts w:ascii="Arial" w:hAnsi="Arial" w:cs="Arial" w:hint="eastAsia"/>
                <w:color w:val="000000" w:themeColor="text1"/>
              </w:rPr>
              <w:t>2</w:t>
            </w:r>
            <w:r>
              <w:rPr>
                <w:rFonts w:ascii="Arial" w:hAnsi="Arial" w:cs="Arial"/>
                <w:color w:val="000000" w:themeColor="text1"/>
              </w:rPr>
              <w:t>AWG</w:t>
            </w:r>
          </w:p>
        </w:tc>
      </w:tr>
      <w:tr w:rsidR="00EA32D0">
        <w:tc>
          <w:tcPr>
            <w:tcW w:w="1843" w:type="dxa"/>
          </w:tcPr>
          <w:p w:rsidR="00EA32D0" w:rsidRDefault="00F25713">
            <w:pPr>
              <w:spacing w:after="0" w:line="80" w:lineRule="atLeast"/>
              <w:jc w:val="center"/>
              <w:rPr>
                <w:rFonts w:ascii="Arial" w:hAnsi="Arial" w:cs="Arial"/>
                <w:color w:val="000000" w:themeColor="text1"/>
              </w:rPr>
            </w:pPr>
            <w:r>
              <w:rPr>
                <w:rFonts w:ascii="Arial" w:hAnsi="Arial" w:cs="Arial"/>
                <w:color w:val="000000" w:themeColor="text1"/>
              </w:rPr>
              <w:t>40A</w:t>
            </w:r>
          </w:p>
        </w:tc>
        <w:tc>
          <w:tcPr>
            <w:tcW w:w="2126" w:type="dxa"/>
          </w:tcPr>
          <w:p w:rsidR="00EA32D0" w:rsidRDefault="00F25713">
            <w:pPr>
              <w:spacing w:after="0" w:line="80" w:lineRule="atLeast"/>
              <w:jc w:val="center"/>
              <w:rPr>
                <w:rFonts w:ascii="Arial" w:hAnsi="Arial" w:cs="Arial"/>
                <w:color w:val="000000" w:themeColor="text1"/>
              </w:rPr>
            </w:pPr>
            <w:r>
              <w:rPr>
                <w:rFonts w:ascii="Arial" w:hAnsi="Arial" w:cs="Arial"/>
                <w:color w:val="000000" w:themeColor="text1"/>
              </w:rPr>
              <w:t>Copper</w:t>
            </w:r>
          </w:p>
        </w:tc>
        <w:tc>
          <w:tcPr>
            <w:tcW w:w="2268" w:type="dxa"/>
          </w:tcPr>
          <w:p w:rsidR="00EA32D0" w:rsidRDefault="00F25713">
            <w:pPr>
              <w:spacing w:after="0" w:line="80" w:lineRule="atLeast"/>
              <w:jc w:val="center"/>
              <w:rPr>
                <w:rFonts w:ascii="Arial" w:hAnsi="Arial" w:cs="Arial"/>
                <w:color w:val="000000" w:themeColor="text1"/>
              </w:rPr>
            </w:pPr>
            <w:r>
              <w:rPr>
                <w:rFonts w:ascii="Arial" w:hAnsi="Arial" w:cs="Arial"/>
                <w:color w:val="000000" w:themeColor="text1"/>
              </w:rPr>
              <w:t>6AWG</w:t>
            </w:r>
          </w:p>
        </w:tc>
        <w:tc>
          <w:tcPr>
            <w:tcW w:w="1843" w:type="dxa"/>
            <w:gridSpan w:val="2"/>
          </w:tcPr>
          <w:p w:rsidR="00EA32D0" w:rsidRDefault="00F25713">
            <w:pPr>
              <w:spacing w:after="0" w:line="80" w:lineRule="atLeast"/>
              <w:jc w:val="center"/>
              <w:rPr>
                <w:rFonts w:ascii="Arial" w:hAnsi="Arial" w:cs="Arial"/>
                <w:color w:val="000000" w:themeColor="text1"/>
              </w:rPr>
            </w:pPr>
            <w:r>
              <w:rPr>
                <w:rFonts w:ascii="Arial" w:hAnsi="Arial" w:cs="Arial" w:hint="eastAsia"/>
                <w:color w:val="000000" w:themeColor="text1"/>
              </w:rPr>
              <w:t>8</w:t>
            </w:r>
            <w:r>
              <w:rPr>
                <w:rFonts w:ascii="Arial" w:hAnsi="Arial" w:cs="Arial"/>
                <w:color w:val="000000" w:themeColor="text1"/>
              </w:rPr>
              <w:t>AWG</w:t>
            </w:r>
          </w:p>
        </w:tc>
      </w:tr>
      <w:tr w:rsidR="00EA32D0">
        <w:tc>
          <w:tcPr>
            <w:tcW w:w="1843" w:type="dxa"/>
          </w:tcPr>
          <w:p w:rsidR="00EA32D0" w:rsidRDefault="00F25713">
            <w:pPr>
              <w:spacing w:after="0" w:line="80" w:lineRule="atLeast"/>
              <w:jc w:val="center"/>
              <w:rPr>
                <w:rFonts w:ascii="Arial" w:hAnsi="Arial" w:cs="Arial"/>
                <w:color w:val="000000" w:themeColor="text1"/>
              </w:rPr>
            </w:pPr>
            <w:r>
              <w:rPr>
                <w:rFonts w:ascii="Arial" w:hAnsi="Arial" w:cs="Arial"/>
                <w:color w:val="000000" w:themeColor="text1"/>
              </w:rPr>
              <w:t>50A</w:t>
            </w:r>
          </w:p>
        </w:tc>
        <w:tc>
          <w:tcPr>
            <w:tcW w:w="2126" w:type="dxa"/>
          </w:tcPr>
          <w:p w:rsidR="00EA32D0" w:rsidRDefault="00F25713">
            <w:pPr>
              <w:spacing w:after="0" w:line="80" w:lineRule="atLeast"/>
              <w:jc w:val="center"/>
              <w:rPr>
                <w:rFonts w:ascii="Arial" w:hAnsi="Arial" w:cs="Arial"/>
                <w:color w:val="000000" w:themeColor="text1"/>
              </w:rPr>
            </w:pPr>
            <w:r>
              <w:rPr>
                <w:rFonts w:ascii="Arial" w:hAnsi="Arial" w:cs="Arial"/>
                <w:color w:val="000000" w:themeColor="text1"/>
              </w:rPr>
              <w:t>Copper</w:t>
            </w:r>
          </w:p>
        </w:tc>
        <w:tc>
          <w:tcPr>
            <w:tcW w:w="2268" w:type="dxa"/>
          </w:tcPr>
          <w:p w:rsidR="00EA32D0" w:rsidRDefault="00F25713">
            <w:pPr>
              <w:spacing w:after="0" w:line="80" w:lineRule="atLeast"/>
              <w:jc w:val="center"/>
              <w:rPr>
                <w:rFonts w:ascii="Arial" w:hAnsi="Arial" w:cs="Arial"/>
                <w:color w:val="000000" w:themeColor="text1"/>
              </w:rPr>
            </w:pPr>
            <w:r>
              <w:rPr>
                <w:rFonts w:ascii="Arial" w:hAnsi="Arial" w:cs="Arial"/>
                <w:color w:val="000000" w:themeColor="text1"/>
              </w:rPr>
              <w:t>5AWG</w:t>
            </w:r>
          </w:p>
        </w:tc>
        <w:tc>
          <w:tcPr>
            <w:tcW w:w="1843" w:type="dxa"/>
            <w:gridSpan w:val="2"/>
          </w:tcPr>
          <w:p w:rsidR="00EA32D0" w:rsidRDefault="00F25713">
            <w:pPr>
              <w:spacing w:after="0" w:line="80" w:lineRule="atLeast"/>
              <w:jc w:val="center"/>
              <w:rPr>
                <w:rFonts w:ascii="Arial" w:hAnsi="Arial" w:cs="Arial"/>
                <w:color w:val="000000" w:themeColor="text1"/>
              </w:rPr>
            </w:pPr>
            <w:r>
              <w:rPr>
                <w:rFonts w:ascii="Arial" w:hAnsi="Arial" w:cs="Arial"/>
                <w:color w:val="000000" w:themeColor="text1"/>
              </w:rPr>
              <w:t>6AWG</w:t>
            </w:r>
          </w:p>
        </w:tc>
      </w:tr>
      <w:tr w:rsidR="00EA32D0">
        <w:tc>
          <w:tcPr>
            <w:tcW w:w="1843" w:type="dxa"/>
          </w:tcPr>
          <w:p w:rsidR="00EA32D0" w:rsidRDefault="00F25713">
            <w:pPr>
              <w:spacing w:after="0" w:line="80" w:lineRule="atLeast"/>
              <w:jc w:val="center"/>
              <w:rPr>
                <w:rFonts w:ascii="Arial" w:hAnsi="Arial" w:cs="Arial"/>
                <w:color w:val="000000" w:themeColor="text1"/>
              </w:rPr>
            </w:pPr>
            <w:r>
              <w:rPr>
                <w:rFonts w:ascii="Arial" w:hAnsi="Arial" w:cs="Arial"/>
                <w:color w:val="000000" w:themeColor="text1"/>
              </w:rPr>
              <w:t>60A</w:t>
            </w:r>
          </w:p>
        </w:tc>
        <w:tc>
          <w:tcPr>
            <w:tcW w:w="2126" w:type="dxa"/>
          </w:tcPr>
          <w:p w:rsidR="00EA32D0" w:rsidRDefault="00F25713">
            <w:pPr>
              <w:spacing w:after="0" w:line="80" w:lineRule="atLeast"/>
              <w:jc w:val="center"/>
              <w:rPr>
                <w:rFonts w:ascii="Arial" w:hAnsi="Arial" w:cs="Arial"/>
                <w:color w:val="000000" w:themeColor="text1"/>
              </w:rPr>
            </w:pPr>
            <w:r>
              <w:rPr>
                <w:rFonts w:ascii="Arial" w:hAnsi="Arial" w:cs="Arial"/>
                <w:color w:val="000000" w:themeColor="text1"/>
              </w:rPr>
              <w:t>Copper</w:t>
            </w:r>
          </w:p>
        </w:tc>
        <w:tc>
          <w:tcPr>
            <w:tcW w:w="2268" w:type="dxa"/>
          </w:tcPr>
          <w:p w:rsidR="00EA32D0" w:rsidRDefault="00F25713">
            <w:pPr>
              <w:spacing w:after="0" w:line="80" w:lineRule="atLeast"/>
              <w:jc w:val="center"/>
              <w:rPr>
                <w:rFonts w:ascii="Arial" w:hAnsi="Arial" w:cs="Arial"/>
                <w:color w:val="000000" w:themeColor="text1"/>
              </w:rPr>
            </w:pPr>
            <w:r>
              <w:rPr>
                <w:rFonts w:ascii="Arial" w:hAnsi="Arial" w:cs="Arial"/>
                <w:color w:val="000000" w:themeColor="text1"/>
              </w:rPr>
              <w:t>5AWG</w:t>
            </w:r>
          </w:p>
        </w:tc>
        <w:tc>
          <w:tcPr>
            <w:tcW w:w="1843" w:type="dxa"/>
            <w:gridSpan w:val="2"/>
          </w:tcPr>
          <w:p w:rsidR="00EA32D0" w:rsidRDefault="00F25713">
            <w:pPr>
              <w:spacing w:after="0" w:line="80" w:lineRule="atLeast"/>
              <w:jc w:val="center"/>
              <w:rPr>
                <w:rFonts w:ascii="Arial" w:hAnsi="Arial" w:cs="Arial"/>
                <w:color w:val="000000" w:themeColor="text1"/>
              </w:rPr>
            </w:pPr>
            <w:r>
              <w:rPr>
                <w:rFonts w:ascii="Arial" w:hAnsi="Arial" w:cs="Arial"/>
                <w:color w:val="000000" w:themeColor="text1"/>
              </w:rPr>
              <w:t>6AWG</w:t>
            </w:r>
          </w:p>
        </w:tc>
      </w:tr>
      <w:tr w:rsidR="00EA32D0">
        <w:tc>
          <w:tcPr>
            <w:tcW w:w="1843" w:type="dxa"/>
          </w:tcPr>
          <w:p w:rsidR="00EA32D0" w:rsidRDefault="00F25713">
            <w:pPr>
              <w:spacing w:after="0" w:line="80" w:lineRule="atLeast"/>
              <w:jc w:val="center"/>
              <w:rPr>
                <w:rFonts w:ascii="Arial" w:hAnsi="Arial" w:cs="Arial"/>
                <w:color w:val="000000" w:themeColor="text1"/>
              </w:rPr>
            </w:pPr>
            <w:r>
              <w:rPr>
                <w:rFonts w:ascii="Arial" w:hAnsi="Arial" w:cs="Arial"/>
                <w:color w:val="000000" w:themeColor="text1"/>
              </w:rPr>
              <w:t>70A</w:t>
            </w:r>
          </w:p>
        </w:tc>
        <w:tc>
          <w:tcPr>
            <w:tcW w:w="2126" w:type="dxa"/>
          </w:tcPr>
          <w:p w:rsidR="00EA32D0" w:rsidRDefault="00F25713">
            <w:pPr>
              <w:spacing w:after="0" w:line="80" w:lineRule="atLeast"/>
              <w:jc w:val="center"/>
              <w:rPr>
                <w:rFonts w:ascii="Arial" w:hAnsi="Arial" w:cs="Arial"/>
                <w:color w:val="000000" w:themeColor="text1"/>
              </w:rPr>
            </w:pPr>
            <w:r>
              <w:rPr>
                <w:rFonts w:ascii="Arial" w:hAnsi="Arial" w:cs="Arial"/>
                <w:color w:val="000000" w:themeColor="text1"/>
              </w:rPr>
              <w:t>Copper</w:t>
            </w:r>
          </w:p>
        </w:tc>
        <w:tc>
          <w:tcPr>
            <w:tcW w:w="2268" w:type="dxa"/>
          </w:tcPr>
          <w:p w:rsidR="00EA32D0" w:rsidRDefault="00F25713">
            <w:pPr>
              <w:spacing w:after="0" w:line="80" w:lineRule="atLeast"/>
              <w:jc w:val="center"/>
              <w:rPr>
                <w:rFonts w:ascii="Arial" w:hAnsi="Arial" w:cs="Arial"/>
                <w:color w:val="000000" w:themeColor="text1"/>
              </w:rPr>
            </w:pPr>
            <w:r>
              <w:rPr>
                <w:rFonts w:ascii="Arial" w:hAnsi="Arial" w:cs="Arial"/>
                <w:color w:val="000000" w:themeColor="text1"/>
              </w:rPr>
              <w:t>4AWG</w:t>
            </w:r>
          </w:p>
        </w:tc>
        <w:tc>
          <w:tcPr>
            <w:tcW w:w="1843" w:type="dxa"/>
            <w:gridSpan w:val="2"/>
          </w:tcPr>
          <w:p w:rsidR="00EA32D0" w:rsidRDefault="00F25713">
            <w:pPr>
              <w:spacing w:after="0" w:line="80" w:lineRule="atLeast"/>
              <w:jc w:val="center"/>
              <w:rPr>
                <w:rFonts w:ascii="Arial" w:hAnsi="Arial" w:cs="Arial"/>
                <w:color w:val="000000" w:themeColor="text1"/>
              </w:rPr>
            </w:pPr>
            <w:r>
              <w:rPr>
                <w:rFonts w:ascii="Arial" w:hAnsi="Arial" w:cs="Arial"/>
                <w:color w:val="000000" w:themeColor="text1"/>
              </w:rPr>
              <w:t>5AWG</w:t>
            </w:r>
          </w:p>
        </w:tc>
      </w:tr>
      <w:tr w:rsidR="00EA32D0">
        <w:tc>
          <w:tcPr>
            <w:tcW w:w="1843" w:type="dxa"/>
          </w:tcPr>
          <w:p w:rsidR="00EA32D0" w:rsidRDefault="00F25713">
            <w:pPr>
              <w:spacing w:after="0" w:line="80" w:lineRule="atLeast"/>
              <w:jc w:val="center"/>
              <w:rPr>
                <w:rFonts w:ascii="Arial" w:hAnsi="Arial" w:cs="Arial"/>
                <w:color w:val="000000" w:themeColor="text1"/>
              </w:rPr>
            </w:pPr>
            <w:r>
              <w:rPr>
                <w:rFonts w:ascii="Arial" w:hAnsi="Arial" w:cs="Arial"/>
                <w:color w:val="000000" w:themeColor="text1"/>
              </w:rPr>
              <w:t>80A</w:t>
            </w:r>
          </w:p>
        </w:tc>
        <w:tc>
          <w:tcPr>
            <w:tcW w:w="2126" w:type="dxa"/>
          </w:tcPr>
          <w:p w:rsidR="00EA32D0" w:rsidRDefault="00F25713">
            <w:pPr>
              <w:spacing w:after="0" w:line="80" w:lineRule="atLeast"/>
              <w:jc w:val="center"/>
              <w:rPr>
                <w:rFonts w:ascii="Arial" w:hAnsi="Arial" w:cs="Arial"/>
                <w:color w:val="000000" w:themeColor="text1"/>
              </w:rPr>
            </w:pPr>
            <w:r>
              <w:rPr>
                <w:rFonts w:ascii="Arial" w:hAnsi="Arial" w:cs="Arial"/>
                <w:color w:val="000000" w:themeColor="text1"/>
              </w:rPr>
              <w:t>Copper</w:t>
            </w:r>
          </w:p>
        </w:tc>
        <w:tc>
          <w:tcPr>
            <w:tcW w:w="2268" w:type="dxa"/>
          </w:tcPr>
          <w:p w:rsidR="00EA32D0" w:rsidRDefault="00F25713">
            <w:pPr>
              <w:spacing w:after="0" w:line="80" w:lineRule="atLeast"/>
              <w:jc w:val="center"/>
              <w:rPr>
                <w:rFonts w:ascii="Arial" w:hAnsi="Arial" w:cs="Arial"/>
                <w:color w:val="000000" w:themeColor="text1"/>
              </w:rPr>
            </w:pPr>
            <w:r>
              <w:rPr>
                <w:rFonts w:ascii="Arial" w:hAnsi="Arial" w:cs="Arial"/>
                <w:color w:val="000000" w:themeColor="text1"/>
              </w:rPr>
              <w:t>4AWG</w:t>
            </w:r>
          </w:p>
        </w:tc>
        <w:tc>
          <w:tcPr>
            <w:tcW w:w="1843" w:type="dxa"/>
            <w:gridSpan w:val="2"/>
          </w:tcPr>
          <w:p w:rsidR="00EA32D0" w:rsidRDefault="00F25713">
            <w:pPr>
              <w:spacing w:after="0" w:line="80" w:lineRule="atLeast"/>
              <w:jc w:val="center"/>
              <w:rPr>
                <w:rFonts w:ascii="Arial" w:hAnsi="Arial" w:cs="Arial"/>
                <w:color w:val="000000" w:themeColor="text1"/>
              </w:rPr>
            </w:pPr>
            <w:r>
              <w:rPr>
                <w:rFonts w:ascii="Arial" w:hAnsi="Arial" w:cs="Arial"/>
                <w:color w:val="000000" w:themeColor="text1"/>
              </w:rPr>
              <w:t>5AWG</w:t>
            </w:r>
          </w:p>
        </w:tc>
      </w:tr>
    </w:tbl>
    <w:p w:rsidR="00EA32D0" w:rsidRDefault="00F25713">
      <w:pPr>
        <w:spacing w:line="80" w:lineRule="atLeast"/>
        <w:jc w:val="both"/>
        <w:rPr>
          <w:rFonts w:ascii="Arial" w:hAnsi="Arial" w:cs="Arial"/>
          <w:color w:val="000000" w:themeColor="text1"/>
        </w:rPr>
      </w:pPr>
      <w:r>
        <w:rPr>
          <w:rFonts w:ascii="Arial" w:hAnsi="Arial" w:cs="Arial"/>
          <w:color w:val="000000" w:themeColor="text1"/>
        </w:rPr>
        <w:t>Connect the power wires</w:t>
      </w:r>
    </w:p>
    <w:p w:rsidR="00EA32D0" w:rsidRDefault="00F25713">
      <w:pPr>
        <w:spacing w:line="80" w:lineRule="atLeast"/>
        <w:jc w:val="both"/>
        <w:rPr>
          <w:rFonts w:ascii="Arial" w:hAnsi="Arial" w:cs="Arial"/>
          <w:color w:val="000000" w:themeColor="text1"/>
        </w:rPr>
      </w:pPr>
      <w:r>
        <w:rPr>
          <w:rFonts w:ascii="Arial" w:hAnsi="Arial" w:cs="Arial"/>
          <w:noProof/>
          <w:color w:val="000000" w:themeColor="text1"/>
        </w:rPr>
        <w:drawing>
          <wp:inline distT="0" distB="0" distL="0" distR="0">
            <wp:extent cx="641350" cy="589915"/>
            <wp:effectExtent l="19050" t="0" r="635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noChangeArrowheads="1"/>
                    </pic:cNvPicPr>
                  </pic:nvPicPr>
                  <pic:blipFill>
                    <a:blip r:embed="rId11" cstate="print"/>
                    <a:srcRect/>
                    <a:stretch>
                      <a:fillRect/>
                    </a:stretch>
                  </pic:blipFill>
                  <pic:spPr>
                    <a:xfrm>
                      <a:off x="0" y="0"/>
                      <a:ext cx="644176" cy="592713"/>
                    </a:xfrm>
                    <a:prstGeom prst="rect">
                      <a:avLst/>
                    </a:prstGeom>
                    <a:noFill/>
                    <a:ln w="9525">
                      <a:noFill/>
                      <a:miter lim="800000"/>
                      <a:headEnd/>
                      <a:tailEnd/>
                    </a:ln>
                  </pic:spPr>
                </pic:pic>
              </a:graphicData>
            </a:graphic>
          </wp:inline>
        </w:drawing>
      </w:r>
      <w:r>
        <w:rPr>
          <w:rFonts w:ascii="Arial" w:hAnsi="Arial" w:cs="Arial"/>
          <w:color w:val="000000" w:themeColor="text1"/>
        </w:rPr>
        <w:t>WARNING: Shock Hazard</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The solar PV array can produce open-circuit voltages in excess of 100VDC or 150VDC</w:t>
      </w:r>
      <w:r w:rsidR="00336952">
        <w:rPr>
          <w:rFonts w:ascii="Arial" w:hAnsi="Arial" w:cs="Arial" w:hint="eastAsia"/>
          <w:color w:val="000000" w:themeColor="text1"/>
        </w:rPr>
        <w:t xml:space="preserve"> </w:t>
      </w:r>
      <w:r>
        <w:rPr>
          <w:rFonts w:ascii="Arial" w:hAnsi="Arial" w:cs="Arial"/>
          <w:color w:val="000000" w:themeColor="text1"/>
        </w:rPr>
        <w:t>when in sunlight. Verify that the solar input breaker or disconnect has been opened (disconnected) before installing the system wires.</w:t>
      </w:r>
    </w:p>
    <w:p w:rsidR="00EA32D0" w:rsidRDefault="00F25713">
      <w:pPr>
        <w:adjustRightInd/>
        <w:snapToGrid/>
        <w:spacing w:after="0" w:line="80" w:lineRule="atLeast"/>
        <w:jc w:val="both"/>
        <w:rPr>
          <w:rFonts w:ascii="Arial" w:eastAsia="宋体" w:hAnsi="Arial" w:cs="Arial"/>
          <w:color w:val="000000" w:themeColor="text1"/>
          <w:sz w:val="24"/>
          <w:szCs w:val="24"/>
        </w:rPr>
      </w:pPr>
      <w:r>
        <w:rPr>
          <w:rFonts w:ascii="Arial" w:eastAsia="宋体" w:hAnsi="Arial" w:cs="Arial"/>
          <w:noProof/>
          <w:color w:val="000000" w:themeColor="text1"/>
          <w:sz w:val="24"/>
          <w:szCs w:val="24"/>
        </w:rPr>
        <w:drawing>
          <wp:inline distT="0" distB="0" distL="0" distR="0">
            <wp:extent cx="2466975" cy="1663700"/>
            <wp:effectExtent l="19050" t="0" r="9525" b="0"/>
            <wp:docPr id="76" name="图片 73" descr="40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3" descr="40dd.png"/>
                    <pic:cNvPicPr>
                      <a:picLocks noChangeAspect="1"/>
                    </pic:cNvPicPr>
                  </pic:nvPicPr>
                  <pic:blipFill>
                    <a:blip r:embed="rId16" cstate="print"/>
                    <a:stretch>
                      <a:fillRect/>
                    </a:stretch>
                  </pic:blipFill>
                  <pic:spPr>
                    <a:xfrm>
                      <a:off x="0" y="0"/>
                      <a:ext cx="2467710" cy="1664353"/>
                    </a:xfrm>
                    <a:prstGeom prst="rect">
                      <a:avLst/>
                    </a:prstGeom>
                  </pic:spPr>
                </pic:pic>
              </a:graphicData>
            </a:graphic>
          </wp:inline>
        </w:drawing>
      </w:r>
      <w:r>
        <w:rPr>
          <w:rFonts w:ascii="Arial" w:eastAsia="宋体" w:hAnsi="Arial" w:cs="Arial"/>
          <w:noProof/>
          <w:color w:val="000000" w:themeColor="text1"/>
          <w:sz w:val="24"/>
          <w:szCs w:val="24"/>
        </w:rPr>
        <w:drawing>
          <wp:inline distT="0" distB="0" distL="0" distR="0">
            <wp:extent cx="2693670" cy="1657350"/>
            <wp:effectExtent l="19050" t="0" r="0" b="0"/>
            <wp:docPr id="77" name="图片 70" descr="8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0" descr="80d.png"/>
                    <pic:cNvPicPr>
                      <a:picLocks noChangeAspect="1"/>
                    </pic:cNvPicPr>
                  </pic:nvPicPr>
                  <pic:blipFill>
                    <a:blip r:embed="rId17" cstate="print"/>
                    <a:stretch>
                      <a:fillRect/>
                    </a:stretch>
                  </pic:blipFill>
                  <pic:spPr>
                    <a:xfrm>
                      <a:off x="0" y="0"/>
                      <a:ext cx="2702099" cy="1662235"/>
                    </a:xfrm>
                    <a:prstGeom prst="rect">
                      <a:avLst/>
                    </a:prstGeom>
                  </pic:spPr>
                </pic:pic>
              </a:graphicData>
            </a:graphic>
          </wp:inline>
        </w:drawing>
      </w:r>
    </w:p>
    <w:p w:rsidR="00EA32D0" w:rsidRDefault="00F25713">
      <w:pPr>
        <w:adjustRightInd/>
        <w:snapToGrid/>
        <w:spacing w:after="0" w:line="80" w:lineRule="atLeast"/>
        <w:jc w:val="both"/>
        <w:rPr>
          <w:rFonts w:ascii="Arial" w:eastAsia="宋体" w:hAnsi="Arial" w:cs="Arial"/>
          <w:b/>
          <w:color w:val="000000" w:themeColor="text1"/>
          <w:sz w:val="24"/>
          <w:szCs w:val="24"/>
        </w:rPr>
      </w:pPr>
      <w:r>
        <w:rPr>
          <w:rFonts w:ascii="Arial" w:eastAsia="宋体" w:hAnsi="Arial" w:cs="Arial"/>
          <w:b/>
          <w:color w:val="000000" w:themeColor="text1"/>
          <w:sz w:val="24"/>
          <w:szCs w:val="24"/>
        </w:rPr>
        <w:t xml:space="preserve">    Model:20A 30A  40A                 Model: 50A 60A 70A 80A</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Connect the six power conductors shown in figure above the following steps:</w:t>
      </w:r>
    </w:p>
    <w:p w:rsidR="00EA32D0" w:rsidRDefault="00F25713">
      <w:pPr>
        <w:pStyle w:val="10"/>
        <w:numPr>
          <w:ilvl w:val="0"/>
          <w:numId w:val="6"/>
        </w:numPr>
        <w:spacing w:line="80" w:lineRule="atLeast"/>
        <w:ind w:firstLineChars="0"/>
        <w:jc w:val="both"/>
        <w:rPr>
          <w:rFonts w:ascii="Arial" w:hAnsi="Arial" w:cs="Arial"/>
          <w:color w:val="000000" w:themeColor="text1"/>
        </w:rPr>
      </w:pPr>
      <w:r>
        <w:rPr>
          <w:rFonts w:ascii="Arial" w:hAnsi="Arial" w:cs="Arial"/>
          <w:color w:val="000000" w:themeColor="text1"/>
        </w:rPr>
        <w:t>Confirm that the system input and output disconnect switches are both turned off before connecting the power wires to the controller. There are no disconnect switches inside the controller.</w:t>
      </w:r>
    </w:p>
    <w:p w:rsidR="00EA32D0" w:rsidRDefault="00F25713">
      <w:pPr>
        <w:pStyle w:val="10"/>
        <w:numPr>
          <w:ilvl w:val="0"/>
          <w:numId w:val="6"/>
        </w:numPr>
        <w:spacing w:line="80" w:lineRule="atLeast"/>
        <w:ind w:firstLineChars="0"/>
        <w:jc w:val="both"/>
        <w:rPr>
          <w:rFonts w:ascii="Arial" w:hAnsi="Arial" w:cs="Arial"/>
          <w:color w:val="000000" w:themeColor="text1"/>
        </w:rPr>
      </w:pPr>
      <w:r>
        <w:rPr>
          <w:rFonts w:ascii="Arial" w:hAnsi="Arial" w:cs="Arial"/>
          <w:color w:val="000000" w:themeColor="text1"/>
        </w:rPr>
        <w:lastRenderedPageBreak/>
        <w:t xml:space="preserve">Put the wires into the wiring box.  </w:t>
      </w:r>
    </w:p>
    <w:p w:rsidR="00EA32D0" w:rsidRDefault="00F25713">
      <w:pPr>
        <w:spacing w:line="80" w:lineRule="atLeast"/>
        <w:jc w:val="both"/>
        <w:rPr>
          <w:rFonts w:ascii="Arial" w:hAnsi="Arial" w:cs="Arial"/>
          <w:color w:val="000000" w:themeColor="text1"/>
        </w:rPr>
      </w:pPr>
      <w:r>
        <w:rPr>
          <w:rFonts w:ascii="Arial" w:hAnsi="Arial" w:cs="Arial"/>
          <w:noProof/>
          <w:color w:val="000000" w:themeColor="text1"/>
        </w:rPr>
        <w:drawing>
          <wp:inline distT="0" distB="0" distL="0" distR="0">
            <wp:extent cx="638175" cy="586740"/>
            <wp:effectExtent l="19050" t="0" r="9525"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noChangeArrowheads="1"/>
                    </pic:cNvPicPr>
                  </pic:nvPicPr>
                  <pic:blipFill>
                    <a:blip r:embed="rId11" cstate="print"/>
                    <a:srcRect/>
                    <a:stretch>
                      <a:fillRect/>
                    </a:stretch>
                  </pic:blipFill>
                  <pic:spPr>
                    <a:xfrm>
                      <a:off x="0" y="0"/>
                      <a:ext cx="639773" cy="588662"/>
                    </a:xfrm>
                    <a:prstGeom prst="rect">
                      <a:avLst/>
                    </a:prstGeom>
                    <a:noFill/>
                    <a:ln w="9525">
                      <a:noFill/>
                      <a:miter lim="800000"/>
                      <a:headEnd/>
                      <a:tailEnd/>
                    </a:ln>
                  </pic:spPr>
                </pic:pic>
              </a:graphicData>
            </a:graphic>
          </wp:inline>
        </w:drawing>
      </w:r>
      <w:r>
        <w:rPr>
          <w:rFonts w:ascii="Arial" w:hAnsi="Arial" w:cs="Arial"/>
          <w:color w:val="000000" w:themeColor="text1"/>
        </w:rPr>
        <w:t>WARNING: Risk of Damage</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Be very certain that the battery connection is made with correct polarity. Turn on the battery breaker/disconnect and measure the voltage on the open battery wires before connect to the controller. Disconnect the battery breaker/disconnect before wiring to the controller.</w:t>
      </w:r>
    </w:p>
    <w:p w:rsidR="00EA32D0" w:rsidRDefault="00F25713">
      <w:pPr>
        <w:pStyle w:val="10"/>
        <w:numPr>
          <w:ilvl w:val="0"/>
          <w:numId w:val="6"/>
        </w:numPr>
        <w:spacing w:line="80" w:lineRule="atLeast"/>
        <w:ind w:firstLineChars="0"/>
        <w:jc w:val="both"/>
        <w:rPr>
          <w:rFonts w:ascii="Arial" w:hAnsi="Arial" w:cs="Arial"/>
          <w:color w:val="000000" w:themeColor="text1"/>
        </w:rPr>
      </w:pPr>
      <w:r>
        <w:rPr>
          <w:rFonts w:ascii="Arial" w:hAnsi="Arial" w:cs="Arial"/>
          <w:color w:val="000000" w:themeColor="text1"/>
        </w:rPr>
        <w:t xml:space="preserve">Connect the </w:t>
      </w:r>
      <w:r>
        <w:rPr>
          <w:rFonts w:ascii="Arial" w:hAnsi="Arial" w:cs="Arial"/>
          <w:b/>
          <w:color w:val="000000" w:themeColor="text1"/>
        </w:rPr>
        <w:t>battery+ (Positive)</w:t>
      </w:r>
      <w:r>
        <w:rPr>
          <w:rFonts w:ascii="Arial" w:hAnsi="Arial" w:cs="Arial"/>
          <w:color w:val="000000" w:themeColor="text1"/>
        </w:rPr>
        <w:t xml:space="preserve"> wire to the </w:t>
      </w:r>
      <w:r>
        <w:rPr>
          <w:rFonts w:ascii="Arial" w:hAnsi="Arial" w:cs="Arial"/>
          <w:b/>
          <w:color w:val="000000" w:themeColor="text1"/>
        </w:rPr>
        <w:t>battery+</w:t>
      </w:r>
      <w:r>
        <w:rPr>
          <w:rFonts w:ascii="Arial" w:hAnsi="Arial" w:cs="Arial"/>
          <w:color w:val="000000" w:themeColor="text1"/>
        </w:rPr>
        <w:t xml:space="preserve"> terminal on the controller, Connect the </w:t>
      </w:r>
      <w:r>
        <w:rPr>
          <w:rFonts w:ascii="Arial" w:hAnsi="Arial" w:cs="Arial"/>
          <w:b/>
          <w:color w:val="000000" w:themeColor="text1"/>
        </w:rPr>
        <w:t>battery - (Negative)</w:t>
      </w:r>
      <w:r>
        <w:rPr>
          <w:rFonts w:ascii="Arial" w:hAnsi="Arial" w:cs="Arial"/>
          <w:color w:val="000000" w:themeColor="text1"/>
        </w:rPr>
        <w:t xml:space="preserve"> wire to the </w:t>
      </w:r>
      <w:r>
        <w:rPr>
          <w:rFonts w:ascii="Arial" w:hAnsi="Arial" w:cs="Arial"/>
          <w:b/>
          <w:color w:val="000000" w:themeColor="text1"/>
        </w:rPr>
        <w:t xml:space="preserve">battery- </w:t>
      </w:r>
      <w:r>
        <w:rPr>
          <w:rFonts w:ascii="Arial" w:hAnsi="Arial" w:cs="Arial"/>
          <w:color w:val="000000" w:themeColor="text1"/>
        </w:rPr>
        <w:t xml:space="preserve"> terminal   on the  controller</w:t>
      </w:r>
    </w:p>
    <w:p w:rsidR="00EA32D0" w:rsidRDefault="00F25713">
      <w:pPr>
        <w:pStyle w:val="10"/>
        <w:numPr>
          <w:ilvl w:val="0"/>
          <w:numId w:val="6"/>
        </w:numPr>
        <w:spacing w:line="80" w:lineRule="atLeast"/>
        <w:ind w:firstLineChars="0"/>
        <w:jc w:val="both"/>
        <w:rPr>
          <w:rFonts w:ascii="Arial" w:hAnsi="Arial" w:cs="Arial"/>
          <w:color w:val="000000" w:themeColor="text1"/>
        </w:rPr>
      </w:pPr>
      <w:r>
        <w:rPr>
          <w:rFonts w:ascii="Arial" w:hAnsi="Arial" w:cs="Arial"/>
          <w:color w:val="000000" w:themeColor="text1"/>
        </w:rPr>
        <w:t xml:space="preserve">Connect the </w:t>
      </w:r>
      <w:r>
        <w:rPr>
          <w:rFonts w:ascii="Arial" w:hAnsi="Arial" w:cs="Arial"/>
          <w:b/>
          <w:color w:val="000000" w:themeColor="text1"/>
        </w:rPr>
        <w:t>Solar+ (Positive)</w:t>
      </w:r>
      <w:r>
        <w:rPr>
          <w:rFonts w:ascii="Arial" w:hAnsi="Arial" w:cs="Arial"/>
          <w:color w:val="000000" w:themeColor="text1"/>
        </w:rPr>
        <w:t xml:space="preserve"> wire to the </w:t>
      </w:r>
      <w:r>
        <w:rPr>
          <w:rFonts w:ascii="Arial" w:hAnsi="Arial" w:cs="Arial" w:hint="eastAsia"/>
          <w:b/>
          <w:color w:val="000000" w:themeColor="text1"/>
        </w:rPr>
        <w:t>PV</w:t>
      </w:r>
      <w:r>
        <w:rPr>
          <w:rFonts w:ascii="Arial" w:hAnsi="Arial" w:cs="Arial"/>
          <w:b/>
          <w:color w:val="000000" w:themeColor="text1"/>
        </w:rPr>
        <w:t>+</w:t>
      </w:r>
      <w:r>
        <w:rPr>
          <w:rFonts w:ascii="Arial" w:hAnsi="Arial" w:cs="Arial"/>
          <w:color w:val="000000" w:themeColor="text1"/>
        </w:rPr>
        <w:t xml:space="preserve"> terminal on the controller, Connect  the </w:t>
      </w:r>
      <w:r>
        <w:rPr>
          <w:rFonts w:ascii="Arial" w:hAnsi="Arial" w:cs="Arial"/>
          <w:b/>
          <w:color w:val="000000" w:themeColor="text1"/>
        </w:rPr>
        <w:t>Solar + (Negative)</w:t>
      </w:r>
      <w:r>
        <w:rPr>
          <w:rFonts w:ascii="Arial" w:hAnsi="Arial" w:cs="Arial"/>
          <w:color w:val="000000" w:themeColor="text1"/>
        </w:rPr>
        <w:t xml:space="preserve"> wire to the</w:t>
      </w:r>
      <w:r>
        <w:rPr>
          <w:rFonts w:ascii="Arial" w:hAnsi="Arial" w:cs="Arial"/>
          <w:b/>
          <w:color w:val="000000" w:themeColor="text1"/>
        </w:rPr>
        <w:t xml:space="preserve"> </w:t>
      </w:r>
      <w:r>
        <w:rPr>
          <w:rFonts w:ascii="Arial" w:hAnsi="Arial" w:cs="Arial" w:hint="eastAsia"/>
          <w:b/>
          <w:color w:val="000000" w:themeColor="text1"/>
        </w:rPr>
        <w:t xml:space="preserve"> PV</w:t>
      </w:r>
      <w:r>
        <w:rPr>
          <w:rFonts w:ascii="Arial" w:hAnsi="Arial" w:cs="Arial"/>
          <w:b/>
          <w:color w:val="000000" w:themeColor="text1"/>
        </w:rPr>
        <w:t xml:space="preserve"> -</w:t>
      </w:r>
      <w:r>
        <w:rPr>
          <w:rFonts w:ascii="Arial" w:hAnsi="Arial" w:cs="Arial"/>
          <w:color w:val="000000" w:themeColor="text1"/>
        </w:rPr>
        <w:t xml:space="preserve">  terminal  on the  controller.</w:t>
      </w:r>
    </w:p>
    <w:p w:rsidR="00EA32D0" w:rsidRDefault="00EA32D0">
      <w:pPr>
        <w:spacing w:line="80" w:lineRule="atLeast"/>
        <w:jc w:val="both"/>
        <w:rPr>
          <w:rFonts w:ascii="Arial" w:hAnsi="Arial" w:cs="Arial"/>
          <w:color w:val="000000" w:themeColor="text1"/>
        </w:rPr>
      </w:pPr>
    </w:p>
    <w:p w:rsidR="00EA32D0" w:rsidRDefault="00F25713">
      <w:pPr>
        <w:spacing w:line="80" w:lineRule="atLeast"/>
        <w:jc w:val="both"/>
        <w:rPr>
          <w:rFonts w:ascii="Arial" w:hAnsi="Arial" w:cs="Arial"/>
          <w:b/>
          <w:color w:val="000000" w:themeColor="text1"/>
        </w:rPr>
      </w:pPr>
      <w:r>
        <w:rPr>
          <w:rFonts w:ascii="Arial" w:hAnsi="Arial" w:cs="Arial"/>
          <w:b/>
          <w:color w:val="000000" w:themeColor="text1"/>
        </w:rPr>
        <w:t>Power-Up</w:t>
      </w:r>
    </w:p>
    <w:p w:rsidR="00EA32D0" w:rsidRDefault="00F25713">
      <w:pPr>
        <w:spacing w:line="80" w:lineRule="atLeast"/>
        <w:jc w:val="both"/>
        <w:rPr>
          <w:rFonts w:ascii="Arial" w:hAnsi="Arial" w:cs="Arial"/>
          <w:b/>
          <w:color w:val="000000" w:themeColor="text1"/>
        </w:rPr>
      </w:pPr>
      <w:r>
        <w:rPr>
          <w:rFonts w:ascii="Arial" w:hAnsi="Arial" w:cs="Arial"/>
          <w:noProof/>
          <w:color w:val="000000" w:themeColor="text1"/>
        </w:rPr>
        <w:drawing>
          <wp:inline distT="0" distB="0" distL="0" distR="0">
            <wp:extent cx="662305" cy="609600"/>
            <wp:effectExtent l="19050" t="0" r="4192"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noChangeArrowheads="1"/>
                    </pic:cNvPicPr>
                  </pic:nvPicPr>
                  <pic:blipFill>
                    <a:blip r:embed="rId11" cstate="print"/>
                    <a:srcRect/>
                    <a:stretch>
                      <a:fillRect/>
                    </a:stretch>
                  </pic:blipFill>
                  <pic:spPr>
                    <a:xfrm>
                      <a:off x="0" y="0"/>
                      <a:ext cx="665710" cy="612527"/>
                    </a:xfrm>
                    <a:prstGeom prst="rect">
                      <a:avLst/>
                    </a:prstGeom>
                    <a:noFill/>
                    <a:ln w="9525">
                      <a:noFill/>
                      <a:miter lim="800000"/>
                      <a:headEnd/>
                      <a:tailEnd/>
                    </a:ln>
                  </pic:spPr>
                </pic:pic>
              </a:graphicData>
            </a:graphic>
          </wp:inline>
        </w:drawing>
      </w:r>
      <w:r>
        <w:rPr>
          <w:rFonts w:ascii="Arial" w:hAnsi="Arial" w:cs="Arial"/>
          <w:color w:val="000000" w:themeColor="text1"/>
        </w:rPr>
        <w:t>WARNING: Risk of Damage</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 xml:space="preserve">Connecting the solar array to the battery terminal will </w:t>
      </w:r>
      <w:r>
        <w:rPr>
          <w:rFonts w:ascii="Arial" w:hAnsi="Arial" w:cs="Arial"/>
          <w:b/>
          <w:color w:val="000000" w:themeColor="text1"/>
          <w:u w:val="single"/>
        </w:rPr>
        <w:t>permanently damage</w:t>
      </w:r>
      <w:r>
        <w:rPr>
          <w:rFonts w:ascii="Arial" w:hAnsi="Arial" w:cs="Arial"/>
          <w:color w:val="000000" w:themeColor="text1"/>
        </w:rPr>
        <w:t xml:space="preserve"> the controller.</w:t>
      </w:r>
    </w:p>
    <w:p w:rsidR="00EA32D0" w:rsidRDefault="00F25713">
      <w:pPr>
        <w:spacing w:line="80" w:lineRule="atLeast"/>
        <w:jc w:val="both"/>
        <w:rPr>
          <w:rFonts w:ascii="Arial" w:hAnsi="Arial" w:cs="Arial"/>
          <w:color w:val="000000" w:themeColor="text1"/>
        </w:rPr>
      </w:pPr>
      <w:r>
        <w:rPr>
          <w:rFonts w:ascii="Arial" w:hAnsi="Arial" w:cs="Arial"/>
          <w:noProof/>
          <w:color w:val="000000" w:themeColor="text1"/>
        </w:rPr>
        <w:drawing>
          <wp:inline distT="0" distB="0" distL="0" distR="0">
            <wp:extent cx="665480" cy="612140"/>
            <wp:effectExtent l="19050" t="0" r="841"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11" cstate="print"/>
                    <a:srcRect/>
                    <a:stretch>
                      <a:fillRect/>
                    </a:stretch>
                  </pic:blipFill>
                  <pic:spPr>
                    <a:xfrm>
                      <a:off x="0" y="0"/>
                      <a:ext cx="669077" cy="615625"/>
                    </a:xfrm>
                    <a:prstGeom prst="rect">
                      <a:avLst/>
                    </a:prstGeom>
                    <a:noFill/>
                    <a:ln w="9525">
                      <a:noFill/>
                      <a:miter lim="800000"/>
                      <a:headEnd/>
                      <a:tailEnd/>
                    </a:ln>
                  </pic:spPr>
                </pic:pic>
              </a:graphicData>
            </a:graphic>
          </wp:inline>
        </w:drawing>
      </w:r>
      <w:r>
        <w:rPr>
          <w:rFonts w:ascii="Arial" w:hAnsi="Arial" w:cs="Arial"/>
          <w:color w:val="000000" w:themeColor="text1"/>
        </w:rPr>
        <w:t>WARNING: Risk of Damage</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 xml:space="preserve">Connecting the solar array or battery connection with reverse polarity will </w:t>
      </w:r>
      <w:r>
        <w:rPr>
          <w:rFonts w:ascii="Arial" w:hAnsi="Arial" w:cs="Arial"/>
          <w:b/>
          <w:color w:val="000000" w:themeColor="text1"/>
          <w:u w:val="single"/>
        </w:rPr>
        <w:t>permanently damage</w:t>
      </w:r>
      <w:r>
        <w:rPr>
          <w:rFonts w:ascii="Arial" w:hAnsi="Arial" w:cs="Arial"/>
          <w:color w:val="000000" w:themeColor="text1"/>
        </w:rPr>
        <w:t xml:space="preserve"> the controller.</w:t>
      </w:r>
    </w:p>
    <w:p w:rsidR="00EA32D0" w:rsidRDefault="00EA32D0">
      <w:pPr>
        <w:spacing w:line="80" w:lineRule="atLeast"/>
        <w:jc w:val="both"/>
        <w:rPr>
          <w:rFonts w:ascii="Arial" w:hAnsi="Arial" w:cs="Arial"/>
          <w:color w:val="000000" w:themeColor="text1"/>
        </w:rPr>
      </w:pPr>
    </w:p>
    <w:p w:rsidR="00EA32D0" w:rsidRDefault="00F25713">
      <w:pPr>
        <w:pStyle w:val="10"/>
        <w:numPr>
          <w:ilvl w:val="0"/>
          <w:numId w:val="7"/>
        </w:numPr>
        <w:spacing w:line="80" w:lineRule="atLeast"/>
        <w:ind w:firstLineChars="0"/>
        <w:jc w:val="both"/>
        <w:rPr>
          <w:rFonts w:ascii="Arial" w:hAnsi="Arial" w:cs="Arial"/>
          <w:color w:val="000000" w:themeColor="text1"/>
        </w:rPr>
      </w:pPr>
      <w:r>
        <w:rPr>
          <w:rFonts w:ascii="Arial" w:hAnsi="Arial" w:cs="Arial"/>
          <w:color w:val="000000" w:themeColor="text1"/>
        </w:rPr>
        <w:t>Confirm that the Solar and Battery polarities are correct.</w:t>
      </w:r>
    </w:p>
    <w:p w:rsidR="00EA32D0" w:rsidRDefault="00F25713">
      <w:pPr>
        <w:pStyle w:val="10"/>
        <w:numPr>
          <w:ilvl w:val="0"/>
          <w:numId w:val="7"/>
        </w:numPr>
        <w:spacing w:line="80" w:lineRule="atLeast"/>
        <w:ind w:firstLineChars="0"/>
        <w:jc w:val="both"/>
        <w:rPr>
          <w:rFonts w:ascii="Arial" w:hAnsi="Arial" w:cs="Arial"/>
          <w:color w:val="000000" w:themeColor="text1"/>
        </w:rPr>
      </w:pPr>
      <w:r>
        <w:rPr>
          <w:rFonts w:ascii="Arial" w:hAnsi="Arial" w:cs="Arial"/>
          <w:color w:val="000000" w:themeColor="text1"/>
        </w:rPr>
        <w:t>Turn the battery disconnect switch on first. Observe that the LCD indicate a successful start-up.(LCD display)</w:t>
      </w:r>
    </w:p>
    <w:p w:rsidR="00EA32D0" w:rsidRDefault="00F25713">
      <w:pPr>
        <w:pStyle w:val="10"/>
        <w:numPr>
          <w:ilvl w:val="0"/>
          <w:numId w:val="7"/>
        </w:numPr>
        <w:spacing w:line="80" w:lineRule="atLeast"/>
        <w:ind w:firstLineChars="0"/>
        <w:jc w:val="both"/>
        <w:rPr>
          <w:rFonts w:ascii="Arial" w:hAnsi="Arial" w:cs="Arial"/>
          <w:color w:val="000000" w:themeColor="text1"/>
        </w:rPr>
      </w:pPr>
      <w:r>
        <w:rPr>
          <w:rFonts w:ascii="Arial" w:hAnsi="Arial" w:cs="Arial"/>
          <w:color w:val="000000" w:themeColor="text1"/>
        </w:rPr>
        <w:t>Note that a battery bank must be connected to the controller to start and operate the controller. The controller will not operate only from solar input.</w:t>
      </w:r>
    </w:p>
    <w:p w:rsidR="00EA32D0" w:rsidRDefault="00F25713">
      <w:pPr>
        <w:pStyle w:val="10"/>
        <w:numPr>
          <w:ilvl w:val="0"/>
          <w:numId w:val="7"/>
        </w:numPr>
        <w:spacing w:line="80" w:lineRule="atLeast"/>
        <w:ind w:firstLineChars="0"/>
        <w:jc w:val="both"/>
        <w:rPr>
          <w:rFonts w:ascii="Arial" w:hAnsi="Arial" w:cs="Arial"/>
          <w:color w:val="000000" w:themeColor="text1"/>
        </w:rPr>
      </w:pPr>
      <w:r>
        <w:rPr>
          <w:rFonts w:ascii="Arial" w:hAnsi="Arial" w:cs="Arial"/>
          <w:color w:val="000000" w:themeColor="text1"/>
        </w:rPr>
        <w:t xml:space="preserve">Turn the solar disconnect on. If the solar array is in full sunlight. The controller will begin charging. </w:t>
      </w:r>
    </w:p>
    <w:p w:rsidR="00EA32D0" w:rsidRDefault="00EA32D0">
      <w:pPr>
        <w:pStyle w:val="10"/>
        <w:spacing w:line="80" w:lineRule="atLeast"/>
        <w:ind w:left="420" w:firstLineChars="0" w:firstLine="0"/>
        <w:jc w:val="both"/>
        <w:rPr>
          <w:rFonts w:ascii="Arial" w:hAnsi="Arial" w:cs="Arial"/>
          <w:color w:val="000000" w:themeColor="text1"/>
        </w:rPr>
      </w:pPr>
    </w:p>
    <w:p w:rsidR="00EA32D0" w:rsidRDefault="00EA32D0">
      <w:pPr>
        <w:pStyle w:val="10"/>
        <w:spacing w:line="80" w:lineRule="atLeast"/>
        <w:ind w:left="420" w:firstLineChars="0" w:firstLine="0"/>
        <w:jc w:val="both"/>
        <w:rPr>
          <w:rFonts w:ascii="Arial" w:hAnsi="Arial" w:cs="Arial"/>
          <w:color w:val="000000" w:themeColor="text1"/>
        </w:rPr>
      </w:pPr>
    </w:p>
    <w:p w:rsidR="00EA32D0" w:rsidRDefault="00EA32D0">
      <w:pPr>
        <w:pStyle w:val="10"/>
        <w:spacing w:line="80" w:lineRule="atLeast"/>
        <w:ind w:left="420" w:firstLineChars="0" w:firstLine="0"/>
        <w:jc w:val="both"/>
        <w:rPr>
          <w:rFonts w:ascii="Arial" w:hAnsi="Arial" w:cs="Arial"/>
          <w:color w:val="000000" w:themeColor="text1"/>
        </w:rPr>
      </w:pPr>
    </w:p>
    <w:p w:rsidR="00EA32D0" w:rsidRDefault="00EA32D0">
      <w:pPr>
        <w:pStyle w:val="10"/>
        <w:spacing w:line="80" w:lineRule="atLeast"/>
        <w:ind w:left="420" w:firstLineChars="0" w:firstLine="0"/>
        <w:jc w:val="both"/>
        <w:rPr>
          <w:rFonts w:ascii="Arial" w:hAnsi="Arial" w:cs="Arial"/>
          <w:color w:val="000000" w:themeColor="text1"/>
        </w:rPr>
      </w:pPr>
    </w:p>
    <w:p w:rsidR="00EA32D0" w:rsidRDefault="00F25713">
      <w:pPr>
        <w:spacing w:line="80" w:lineRule="atLeast"/>
        <w:jc w:val="both"/>
        <w:rPr>
          <w:rFonts w:ascii="Arial" w:hAnsi="Arial" w:cs="Arial"/>
          <w:b/>
          <w:color w:val="000000" w:themeColor="text1"/>
        </w:rPr>
      </w:pPr>
      <w:r>
        <w:rPr>
          <w:rFonts w:ascii="Arial" w:hAnsi="Arial" w:cs="Arial"/>
          <w:b/>
          <w:color w:val="000000" w:themeColor="text1"/>
        </w:rPr>
        <w:lastRenderedPageBreak/>
        <w:t>Power-Down</w:t>
      </w:r>
    </w:p>
    <w:p w:rsidR="00EA32D0" w:rsidRDefault="00F25713">
      <w:pPr>
        <w:spacing w:line="80" w:lineRule="atLeast"/>
        <w:jc w:val="both"/>
        <w:rPr>
          <w:rFonts w:ascii="Arial" w:hAnsi="Arial" w:cs="Arial"/>
          <w:color w:val="000000" w:themeColor="text1"/>
        </w:rPr>
      </w:pPr>
      <w:r>
        <w:rPr>
          <w:rFonts w:ascii="Arial" w:hAnsi="Arial" w:cs="Arial"/>
          <w:noProof/>
          <w:color w:val="000000" w:themeColor="text1"/>
        </w:rPr>
        <w:drawing>
          <wp:inline distT="0" distB="0" distL="0" distR="0">
            <wp:extent cx="752475" cy="692150"/>
            <wp:effectExtent l="19050" t="0" r="9154" b="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noChangeArrowheads="1"/>
                    </pic:cNvPicPr>
                  </pic:nvPicPr>
                  <pic:blipFill>
                    <a:blip r:embed="rId11" cstate="print"/>
                    <a:srcRect/>
                    <a:stretch>
                      <a:fillRect/>
                    </a:stretch>
                  </pic:blipFill>
                  <pic:spPr>
                    <a:xfrm>
                      <a:off x="0" y="0"/>
                      <a:ext cx="756429" cy="695998"/>
                    </a:xfrm>
                    <a:prstGeom prst="rect">
                      <a:avLst/>
                    </a:prstGeom>
                    <a:noFill/>
                    <a:ln w="9525">
                      <a:noFill/>
                      <a:miter lim="800000"/>
                      <a:headEnd/>
                      <a:tailEnd/>
                    </a:ln>
                  </pic:spPr>
                </pic:pic>
              </a:graphicData>
            </a:graphic>
          </wp:inline>
        </w:drawing>
      </w:r>
      <w:r>
        <w:rPr>
          <w:rFonts w:ascii="Arial" w:hAnsi="Arial" w:cs="Arial"/>
          <w:color w:val="000000" w:themeColor="text1"/>
        </w:rPr>
        <w:t>WARNING: Risk of Damage</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Only Disconnect the battery from the controller AFTER the solar input has been disconnected. Damage to the controller may result if the battery is removed while the controller is charging.</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To prevent damage, Power-down must be done in the reverse order as power-up.</w:t>
      </w:r>
    </w:p>
    <w:p w:rsidR="00EA32D0" w:rsidRDefault="00EA32D0">
      <w:pPr>
        <w:pStyle w:val="10"/>
        <w:spacing w:line="80" w:lineRule="atLeast"/>
        <w:ind w:left="420" w:firstLineChars="0" w:firstLine="0"/>
        <w:jc w:val="both"/>
        <w:rPr>
          <w:rFonts w:ascii="Arial" w:hAnsi="Arial" w:cs="Arial"/>
          <w:color w:val="000000" w:themeColor="text1"/>
        </w:rPr>
      </w:pPr>
    </w:p>
    <w:p w:rsidR="00EA32D0" w:rsidRDefault="00EA32D0">
      <w:pPr>
        <w:pStyle w:val="10"/>
        <w:spacing w:line="80" w:lineRule="atLeast"/>
        <w:ind w:left="420" w:firstLineChars="0" w:firstLine="0"/>
        <w:jc w:val="both"/>
        <w:rPr>
          <w:rFonts w:ascii="Arial" w:hAnsi="Arial" w:cs="Arial"/>
          <w:color w:val="000000" w:themeColor="text1"/>
        </w:rPr>
      </w:pPr>
    </w:p>
    <w:p w:rsidR="00EA32D0" w:rsidRDefault="00EA32D0">
      <w:pPr>
        <w:pStyle w:val="10"/>
        <w:spacing w:line="80" w:lineRule="atLeast"/>
        <w:ind w:left="420" w:firstLineChars="0" w:firstLine="0"/>
        <w:jc w:val="both"/>
        <w:rPr>
          <w:rFonts w:ascii="Arial" w:hAnsi="Arial" w:cs="Arial"/>
          <w:color w:val="000000" w:themeColor="text1"/>
        </w:rPr>
      </w:pPr>
    </w:p>
    <w:p w:rsidR="00EA32D0" w:rsidRDefault="00EA32D0">
      <w:pPr>
        <w:pStyle w:val="10"/>
        <w:spacing w:line="80" w:lineRule="atLeast"/>
        <w:ind w:left="420" w:firstLineChars="0" w:firstLine="0"/>
        <w:jc w:val="both"/>
        <w:rPr>
          <w:rFonts w:ascii="Arial" w:hAnsi="Arial" w:cs="Arial"/>
          <w:color w:val="000000" w:themeColor="text1"/>
        </w:rPr>
      </w:pPr>
    </w:p>
    <w:p w:rsidR="00EA32D0" w:rsidRDefault="00EA32D0">
      <w:pPr>
        <w:pStyle w:val="10"/>
        <w:spacing w:line="80" w:lineRule="atLeast"/>
        <w:ind w:left="420" w:firstLineChars="0" w:firstLine="0"/>
        <w:jc w:val="both"/>
        <w:rPr>
          <w:rFonts w:ascii="Arial" w:hAnsi="Arial" w:cs="Arial"/>
          <w:color w:val="000000" w:themeColor="text1"/>
        </w:rPr>
      </w:pPr>
    </w:p>
    <w:p w:rsidR="00EA32D0" w:rsidRDefault="00EA32D0">
      <w:pPr>
        <w:pStyle w:val="10"/>
        <w:spacing w:line="80" w:lineRule="atLeast"/>
        <w:ind w:left="420" w:firstLineChars="0" w:firstLine="0"/>
        <w:jc w:val="both"/>
        <w:rPr>
          <w:rFonts w:ascii="Arial" w:hAnsi="Arial" w:cs="Arial"/>
          <w:color w:val="000000" w:themeColor="text1"/>
        </w:rPr>
      </w:pPr>
    </w:p>
    <w:p w:rsidR="00EA32D0" w:rsidRDefault="00EA32D0">
      <w:pPr>
        <w:pStyle w:val="10"/>
        <w:spacing w:line="80" w:lineRule="atLeast"/>
        <w:ind w:left="420" w:firstLineChars="0" w:firstLine="0"/>
        <w:jc w:val="both"/>
        <w:rPr>
          <w:rFonts w:ascii="Arial" w:hAnsi="Arial" w:cs="Arial"/>
          <w:color w:val="000000" w:themeColor="text1"/>
        </w:rPr>
      </w:pPr>
    </w:p>
    <w:p w:rsidR="00EA32D0" w:rsidRDefault="00EA32D0">
      <w:pPr>
        <w:pStyle w:val="10"/>
        <w:spacing w:line="80" w:lineRule="atLeast"/>
        <w:ind w:left="420" w:firstLineChars="0" w:firstLine="0"/>
        <w:jc w:val="both"/>
        <w:rPr>
          <w:rFonts w:ascii="Arial" w:hAnsi="Arial" w:cs="Arial"/>
          <w:color w:val="000000" w:themeColor="text1"/>
        </w:rPr>
      </w:pPr>
    </w:p>
    <w:p w:rsidR="00EA32D0" w:rsidRDefault="00EA32D0">
      <w:pPr>
        <w:pStyle w:val="10"/>
        <w:spacing w:line="80" w:lineRule="atLeast"/>
        <w:ind w:left="420" w:firstLineChars="0" w:firstLine="0"/>
        <w:jc w:val="both"/>
        <w:rPr>
          <w:rFonts w:ascii="Arial" w:hAnsi="Arial" w:cs="Arial"/>
          <w:color w:val="000000" w:themeColor="text1"/>
        </w:rPr>
      </w:pPr>
    </w:p>
    <w:p w:rsidR="00EA32D0" w:rsidRDefault="00EA32D0">
      <w:pPr>
        <w:pStyle w:val="10"/>
        <w:spacing w:line="80" w:lineRule="atLeast"/>
        <w:ind w:left="420" w:firstLineChars="0" w:firstLine="0"/>
        <w:jc w:val="both"/>
        <w:rPr>
          <w:rFonts w:ascii="Arial" w:hAnsi="Arial" w:cs="Arial"/>
          <w:color w:val="000000" w:themeColor="text1"/>
        </w:rPr>
      </w:pPr>
    </w:p>
    <w:p w:rsidR="00EA32D0" w:rsidRDefault="00EA32D0">
      <w:pPr>
        <w:pStyle w:val="10"/>
        <w:spacing w:line="80" w:lineRule="atLeast"/>
        <w:ind w:left="420" w:firstLineChars="0" w:firstLine="0"/>
        <w:jc w:val="both"/>
        <w:rPr>
          <w:rFonts w:ascii="Arial" w:hAnsi="Arial" w:cs="Arial"/>
          <w:color w:val="000000" w:themeColor="text1"/>
        </w:rPr>
      </w:pPr>
    </w:p>
    <w:p w:rsidR="00EA32D0" w:rsidRDefault="00EA32D0">
      <w:pPr>
        <w:pStyle w:val="10"/>
        <w:spacing w:line="80" w:lineRule="atLeast"/>
        <w:ind w:left="420" w:firstLineChars="0" w:firstLine="0"/>
        <w:jc w:val="both"/>
        <w:rPr>
          <w:rFonts w:ascii="Arial" w:hAnsi="Arial" w:cs="Arial"/>
          <w:color w:val="000000" w:themeColor="text1"/>
        </w:rPr>
      </w:pPr>
    </w:p>
    <w:p w:rsidR="00EA32D0" w:rsidRDefault="00EA32D0">
      <w:pPr>
        <w:pStyle w:val="10"/>
        <w:spacing w:line="80" w:lineRule="atLeast"/>
        <w:ind w:left="420" w:firstLineChars="0" w:firstLine="0"/>
        <w:jc w:val="both"/>
        <w:rPr>
          <w:rFonts w:ascii="Arial" w:hAnsi="Arial" w:cs="Arial"/>
          <w:color w:val="000000" w:themeColor="text1"/>
        </w:rPr>
      </w:pPr>
    </w:p>
    <w:p w:rsidR="00EA32D0" w:rsidRDefault="00EA32D0">
      <w:pPr>
        <w:pStyle w:val="10"/>
        <w:spacing w:line="80" w:lineRule="atLeast"/>
        <w:ind w:left="420" w:firstLineChars="0" w:firstLine="0"/>
        <w:jc w:val="both"/>
        <w:rPr>
          <w:rFonts w:ascii="Arial" w:hAnsi="Arial" w:cs="Arial"/>
          <w:color w:val="000000" w:themeColor="text1"/>
        </w:rPr>
      </w:pPr>
    </w:p>
    <w:p w:rsidR="00EA32D0" w:rsidRDefault="00EA32D0">
      <w:pPr>
        <w:pStyle w:val="10"/>
        <w:spacing w:line="80" w:lineRule="atLeast"/>
        <w:ind w:left="420" w:firstLineChars="0" w:firstLine="0"/>
        <w:jc w:val="both"/>
        <w:rPr>
          <w:rFonts w:ascii="Arial" w:hAnsi="Arial" w:cs="Arial"/>
          <w:color w:val="000000" w:themeColor="text1"/>
        </w:rPr>
      </w:pPr>
    </w:p>
    <w:p w:rsidR="00EA32D0" w:rsidRDefault="00EA32D0">
      <w:pPr>
        <w:pStyle w:val="10"/>
        <w:spacing w:line="80" w:lineRule="atLeast"/>
        <w:ind w:left="420" w:firstLineChars="0" w:firstLine="0"/>
        <w:jc w:val="both"/>
        <w:rPr>
          <w:rFonts w:ascii="Arial" w:hAnsi="Arial" w:cs="Arial"/>
          <w:color w:val="000000" w:themeColor="text1"/>
        </w:rPr>
      </w:pPr>
    </w:p>
    <w:p w:rsidR="00EA32D0" w:rsidRDefault="00EA32D0">
      <w:pPr>
        <w:pStyle w:val="10"/>
        <w:spacing w:line="80" w:lineRule="atLeast"/>
        <w:ind w:left="420" w:firstLineChars="0" w:firstLine="0"/>
        <w:jc w:val="both"/>
        <w:rPr>
          <w:rFonts w:ascii="Arial" w:hAnsi="Arial" w:cs="Arial"/>
          <w:color w:val="000000" w:themeColor="text1"/>
        </w:rPr>
      </w:pPr>
    </w:p>
    <w:p w:rsidR="00EA32D0" w:rsidRDefault="00EA32D0">
      <w:pPr>
        <w:pStyle w:val="10"/>
        <w:spacing w:line="80" w:lineRule="atLeast"/>
        <w:ind w:left="420" w:firstLineChars="0" w:firstLine="0"/>
        <w:jc w:val="both"/>
        <w:rPr>
          <w:rFonts w:ascii="Arial" w:hAnsi="Arial" w:cs="Arial"/>
          <w:color w:val="000000" w:themeColor="text1"/>
        </w:rPr>
      </w:pPr>
    </w:p>
    <w:p w:rsidR="00EA32D0" w:rsidRDefault="00EA32D0">
      <w:pPr>
        <w:pStyle w:val="10"/>
        <w:spacing w:line="80" w:lineRule="atLeast"/>
        <w:ind w:left="420" w:firstLineChars="0" w:firstLine="0"/>
        <w:jc w:val="both"/>
        <w:rPr>
          <w:rFonts w:ascii="Arial" w:hAnsi="Arial" w:cs="Arial"/>
          <w:color w:val="000000" w:themeColor="text1"/>
        </w:rPr>
      </w:pPr>
    </w:p>
    <w:p w:rsidR="00EA32D0" w:rsidRDefault="00EA32D0">
      <w:pPr>
        <w:pStyle w:val="10"/>
        <w:spacing w:line="80" w:lineRule="atLeast"/>
        <w:ind w:left="420" w:firstLineChars="0" w:firstLine="0"/>
        <w:jc w:val="both"/>
        <w:rPr>
          <w:rFonts w:ascii="Arial" w:hAnsi="Arial" w:cs="Arial"/>
          <w:color w:val="000000" w:themeColor="text1"/>
        </w:rPr>
      </w:pPr>
    </w:p>
    <w:p w:rsidR="00EA32D0" w:rsidRDefault="00EA32D0">
      <w:pPr>
        <w:pStyle w:val="10"/>
        <w:spacing w:line="80" w:lineRule="atLeast"/>
        <w:ind w:left="420" w:firstLineChars="0" w:firstLine="0"/>
        <w:jc w:val="both"/>
        <w:rPr>
          <w:rFonts w:ascii="Arial" w:hAnsi="Arial" w:cs="Arial"/>
          <w:color w:val="000000" w:themeColor="text1"/>
        </w:rPr>
      </w:pPr>
    </w:p>
    <w:p w:rsidR="00EA32D0" w:rsidRDefault="00EA32D0">
      <w:pPr>
        <w:pStyle w:val="10"/>
        <w:spacing w:line="80" w:lineRule="atLeast"/>
        <w:ind w:left="420" w:firstLineChars="0" w:firstLine="0"/>
        <w:jc w:val="both"/>
        <w:rPr>
          <w:rFonts w:ascii="Arial" w:hAnsi="Arial" w:cs="Arial"/>
          <w:color w:val="000000" w:themeColor="text1"/>
        </w:rPr>
      </w:pPr>
    </w:p>
    <w:p w:rsidR="00EA32D0" w:rsidRDefault="00EA32D0">
      <w:pPr>
        <w:spacing w:line="80" w:lineRule="atLeast"/>
        <w:jc w:val="both"/>
        <w:rPr>
          <w:rFonts w:ascii="Arial" w:hAnsi="Arial" w:cs="Arial"/>
          <w:color w:val="000000" w:themeColor="text1"/>
        </w:rPr>
      </w:pPr>
    </w:p>
    <w:p w:rsidR="00EA32D0" w:rsidRDefault="00F25713">
      <w:pPr>
        <w:pStyle w:val="10"/>
        <w:numPr>
          <w:ilvl w:val="0"/>
          <w:numId w:val="8"/>
        </w:numPr>
        <w:spacing w:line="80" w:lineRule="atLeast"/>
        <w:ind w:firstLineChars="0"/>
        <w:jc w:val="both"/>
        <w:rPr>
          <w:rFonts w:ascii="Arial" w:hAnsi="Arial" w:cs="Arial"/>
          <w:b/>
          <w:color w:val="000000" w:themeColor="text1"/>
          <w:sz w:val="32"/>
          <w:szCs w:val="32"/>
        </w:rPr>
      </w:pPr>
      <w:r>
        <w:rPr>
          <w:rFonts w:ascii="Arial" w:hAnsi="Arial" w:cs="Arial"/>
          <w:b/>
          <w:color w:val="000000" w:themeColor="text1"/>
          <w:sz w:val="32"/>
          <w:szCs w:val="32"/>
        </w:rPr>
        <w:lastRenderedPageBreak/>
        <w:t>Operation</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The MPPT controller is fully automatic. After installation is completed, there are few operator tasks to perform. However, the operator should be familiar with the operation and care of the controller as described in this section.</w:t>
      </w:r>
    </w:p>
    <w:p w:rsidR="00EA32D0" w:rsidRDefault="00F25713">
      <w:pPr>
        <w:spacing w:line="80" w:lineRule="atLeast"/>
        <w:jc w:val="both"/>
        <w:rPr>
          <w:rFonts w:ascii="Arial" w:hAnsi="Arial" w:cs="Arial"/>
          <w:b/>
          <w:color w:val="000000" w:themeColor="text1"/>
        </w:rPr>
      </w:pPr>
      <w:r>
        <w:rPr>
          <w:rFonts w:ascii="Arial" w:hAnsi="Arial" w:cs="Arial"/>
          <w:b/>
          <w:color w:val="000000" w:themeColor="text1"/>
        </w:rPr>
        <w:t xml:space="preserve">4.1The MPPT controller utilizes Solar Maximum Power Point </w:t>
      </w:r>
    </w:p>
    <w:p w:rsidR="00EA32D0" w:rsidRDefault="00F25713">
      <w:pPr>
        <w:spacing w:line="80" w:lineRule="atLeast"/>
        <w:jc w:val="both"/>
        <w:rPr>
          <w:rFonts w:ascii="Arial" w:hAnsi="Arial" w:cs="Arial"/>
          <w:b/>
          <w:color w:val="000000" w:themeColor="text1"/>
        </w:rPr>
      </w:pPr>
      <w:r>
        <w:rPr>
          <w:rFonts w:ascii="Arial" w:hAnsi="Arial" w:cs="Arial"/>
          <w:color w:val="000000" w:themeColor="text1"/>
        </w:rPr>
        <w:t xml:space="preserve">Tracking (MPPT) technology to extract maximum power from the solar array. The tracking algorithm is fully automatic and does not require user adjustment. </w:t>
      </w:r>
      <w:r>
        <w:rPr>
          <w:rFonts w:ascii="Arial" w:hAnsi="Arial" w:cs="Arial" w:hint="eastAsia"/>
          <w:color w:val="000000" w:themeColor="text1"/>
        </w:rPr>
        <w:t xml:space="preserve">MPPT </w:t>
      </w:r>
      <w:r>
        <w:rPr>
          <w:rFonts w:ascii="Arial" w:hAnsi="Arial" w:cs="Arial"/>
          <w:color w:val="000000" w:themeColor="text1"/>
        </w:rPr>
        <w:t>technology tracks the array maximum power point as it varies with weather conditions, ensuring that maximum power is harvested  from the array throughout the course of the day.</w:t>
      </w:r>
    </w:p>
    <w:p w:rsidR="00EA32D0" w:rsidRDefault="00F25713">
      <w:pPr>
        <w:spacing w:line="80" w:lineRule="atLeast"/>
        <w:jc w:val="both"/>
        <w:rPr>
          <w:rFonts w:ascii="Arial" w:hAnsi="Arial" w:cs="Arial"/>
          <w:b/>
          <w:color w:val="000000" w:themeColor="text1"/>
        </w:rPr>
      </w:pPr>
      <w:r>
        <w:rPr>
          <w:rFonts w:ascii="Arial" w:hAnsi="Arial" w:cs="Arial"/>
          <w:b/>
          <w:color w:val="000000" w:themeColor="text1"/>
          <w:sz w:val="23"/>
          <w:szCs w:val="23"/>
        </w:rPr>
        <w:t xml:space="preserve">4.2  Current Boost   </w:t>
      </w:r>
    </w:p>
    <w:p w:rsidR="00EA32D0" w:rsidRDefault="00F25713">
      <w:pPr>
        <w:spacing w:line="80" w:lineRule="atLeast"/>
        <w:jc w:val="both"/>
        <w:rPr>
          <w:rFonts w:ascii="Arial" w:hAnsi="Arial" w:cs="Arial"/>
          <w:color w:val="000000" w:themeColor="text1"/>
        </w:rPr>
      </w:pPr>
      <w:r>
        <w:rPr>
          <w:rFonts w:ascii="Arial" w:hAnsi="Arial" w:cs="Arial"/>
          <w:color w:val="000000" w:themeColor="text1"/>
          <w:sz w:val="23"/>
          <w:szCs w:val="23"/>
        </w:rPr>
        <w:t>Under most conditions, MPPT technology will “boost” the solar charge current. For example, a system may have 36 Amps of solar current flowing into the controller and 44 Amps of charge current flowing out to the battery. The controller does not create current! Rest assured that the power into the controller is the same as the power out of the controller. Since power is the product of voltage and current (Volts x Amps), the following is true*:</w:t>
      </w:r>
    </w:p>
    <w:p w:rsidR="00EA32D0" w:rsidRDefault="00F25713">
      <w:pPr>
        <w:spacing w:line="80" w:lineRule="atLeast"/>
        <w:ind w:left="420" w:firstLineChars="100" w:firstLine="230"/>
        <w:jc w:val="both"/>
        <w:rPr>
          <w:rFonts w:ascii="Arial" w:hAnsi="Arial" w:cs="Arial"/>
          <w:color w:val="000000" w:themeColor="text1"/>
          <w:sz w:val="23"/>
          <w:szCs w:val="23"/>
        </w:rPr>
      </w:pPr>
      <w:r>
        <w:rPr>
          <w:rFonts w:ascii="Arial" w:hAnsi="Arial" w:cs="Arial"/>
          <w:color w:val="000000" w:themeColor="text1"/>
          <w:sz w:val="23"/>
          <w:szCs w:val="23"/>
        </w:rPr>
        <w:t xml:space="preserve"> (1) Power Into the  MPPT 150V = Power Out of the MPPT 150V </w:t>
      </w:r>
    </w:p>
    <w:p w:rsidR="00EA32D0" w:rsidRDefault="00F25713">
      <w:pPr>
        <w:spacing w:line="80" w:lineRule="atLeast"/>
        <w:ind w:left="420" w:firstLineChars="150" w:firstLine="345"/>
        <w:jc w:val="both"/>
        <w:rPr>
          <w:rFonts w:ascii="Arial" w:hAnsi="Arial" w:cs="Arial"/>
          <w:color w:val="000000" w:themeColor="text1"/>
          <w:sz w:val="23"/>
          <w:szCs w:val="23"/>
        </w:rPr>
      </w:pPr>
      <w:r>
        <w:rPr>
          <w:rFonts w:ascii="Arial" w:hAnsi="Arial" w:cs="Arial"/>
          <w:color w:val="000000" w:themeColor="text1"/>
          <w:sz w:val="23"/>
          <w:szCs w:val="23"/>
        </w:rPr>
        <w:t>(2) Volts In x Amps In = Volts Out x Amps Out</w:t>
      </w:r>
    </w:p>
    <w:p w:rsidR="00EA32D0" w:rsidRDefault="00F25713">
      <w:pPr>
        <w:spacing w:line="80" w:lineRule="atLeast"/>
        <w:ind w:left="420" w:firstLineChars="150" w:firstLine="345"/>
        <w:jc w:val="both"/>
        <w:rPr>
          <w:rFonts w:ascii="Arial" w:hAnsi="Arial" w:cs="Arial"/>
          <w:color w:val="000000" w:themeColor="text1"/>
          <w:sz w:val="14"/>
          <w:szCs w:val="14"/>
        </w:rPr>
      </w:pPr>
      <w:r>
        <w:rPr>
          <w:rFonts w:ascii="Arial" w:hAnsi="Arial" w:cs="Arial"/>
          <w:color w:val="000000" w:themeColor="text1"/>
          <w:sz w:val="23"/>
          <w:szCs w:val="23"/>
        </w:rPr>
        <w:t xml:space="preserve"> </w:t>
      </w:r>
      <w:r>
        <w:rPr>
          <w:rFonts w:ascii="Arial" w:hAnsi="Arial" w:cs="Arial"/>
          <w:color w:val="000000" w:themeColor="text1"/>
          <w:sz w:val="14"/>
          <w:szCs w:val="14"/>
        </w:rPr>
        <w:t xml:space="preserve">* assuming 100% efficiency. Losses in wiring and conversion exist. </w:t>
      </w:r>
    </w:p>
    <w:p w:rsidR="00EA32D0" w:rsidRDefault="00F25713">
      <w:pPr>
        <w:spacing w:line="80" w:lineRule="atLeast"/>
        <w:jc w:val="both"/>
        <w:rPr>
          <w:rFonts w:ascii="Arial" w:hAnsi="Arial" w:cs="Arial"/>
          <w:color w:val="000000" w:themeColor="text1"/>
          <w:sz w:val="23"/>
          <w:szCs w:val="23"/>
        </w:rPr>
      </w:pPr>
      <w:r>
        <w:rPr>
          <w:rFonts w:ascii="Arial" w:hAnsi="Arial" w:cs="Arial"/>
          <w:color w:val="000000" w:themeColor="text1"/>
          <w:sz w:val="23"/>
          <w:szCs w:val="23"/>
        </w:rPr>
        <w:t xml:space="preserve">If the solar module’s </w:t>
      </w:r>
      <w:r>
        <w:rPr>
          <w:rFonts w:ascii="Arial" w:hAnsi="Arial" w:cs="Arial"/>
          <w:i/>
          <w:iCs/>
          <w:color w:val="000000" w:themeColor="text1"/>
          <w:sz w:val="23"/>
          <w:szCs w:val="23"/>
        </w:rPr>
        <w:t xml:space="preserve">maximum power voltage </w:t>
      </w:r>
      <w:r>
        <w:rPr>
          <w:rFonts w:ascii="Arial" w:hAnsi="Arial" w:cs="Arial"/>
          <w:color w:val="000000" w:themeColor="text1"/>
          <w:sz w:val="23"/>
          <w:szCs w:val="23"/>
        </w:rPr>
        <w:t>(V</w:t>
      </w:r>
      <w:r>
        <w:rPr>
          <w:rFonts w:ascii="Arial" w:hAnsi="Arial" w:cs="Arial"/>
          <w:color w:val="000000" w:themeColor="text1"/>
          <w:sz w:val="14"/>
          <w:szCs w:val="14"/>
        </w:rPr>
        <w:t>mp</w:t>
      </w:r>
      <w:r>
        <w:rPr>
          <w:rFonts w:ascii="Arial" w:hAnsi="Arial" w:cs="Arial"/>
          <w:color w:val="000000" w:themeColor="text1"/>
          <w:sz w:val="23"/>
          <w:szCs w:val="23"/>
        </w:rPr>
        <w:t>) is greater than the battery voltage, it follows that the battery current must be proportionally greater than the solar input current so that input and output power are balanced. The greater the difference between the V</w:t>
      </w:r>
      <w:r>
        <w:rPr>
          <w:rFonts w:ascii="Arial" w:hAnsi="Arial" w:cs="Arial"/>
          <w:color w:val="000000" w:themeColor="text1"/>
          <w:sz w:val="14"/>
          <w:szCs w:val="14"/>
        </w:rPr>
        <w:t xml:space="preserve">mp </w:t>
      </w:r>
      <w:r>
        <w:rPr>
          <w:rFonts w:ascii="Arial" w:hAnsi="Arial" w:cs="Arial"/>
          <w:color w:val="000000" w:themeColor="text1"/>
          <w:sz w:val="23"/>
          <w:szCs w:val="23"/>
        </w:rPr>
        <w:t>and battery voltage, the greater the current boost. Current boost can be substantial in systems where the solar array is of a higher nominal voltage than the battery as described in the next section.</w:t>
      </w:r>
    </w:p>
    <w:p w:rsidR="00EA32D0" w:rsidRDefault="00F25713">
      <w:pPr>
        <w:spacing w:line="80" w:lineRule="atLeast"/>
        <w:jc w:val="both"/>
        <w:rPr>
          <w:rFonts w:ascii="Arial" w:hAnsi="Arial" w:cs="Arial"/>
          <w:b/>
          <w:color w:val="000000" w:themeColor="text1"/>
          <w:sz w:val="23"/>
          <w:szCs w:val="23"/>
        </w:rPr>
      </w:pPr>
      <w:r>
        <w:rPr>
          <w:rFonts w:ascii="Arial" w:hAnsi="Arial" w:cs="Arial"/>
          <w:b/>
          <w:color w:val="000000" w:themeColor="text1"/>
          <w:sz w:val="23"/>
          <w:szCs w:val="23"/>
        </w:rPr>
        <w:t>4.3 Battery Charging Information</w:t>
      </w:r>
    </w:p>
    <w:p w:rsidR="00EA32D0" w:rsidRDefault="00F25713">
      <w:pPr>
        <w:spacing w:line="80" w:lineRule="atLeast"/>
        <w:jc w:val="both"/>
        <w:rPr>
          <w:rFonts w:ascii="Arial" w:eastAsiaTheme="minorEastAsia" w:hAnsi="Arial" w:cs="Arial"/>
          <w:color w:val="000000" w:themeColor="text1"/>
          <w:sz w:val="24"/>
          <w:szCs w:val="24"/>
        </w:rPr>
      </w:pPr>
      <w:r>
        <w:rPr>
          <w:rFonts w:ascii="Arial" w:eastAsiaTheme="minorEastAsia" w:hAnsi="Arial" w:cs="Arial"/>
          <w:noProof/>
          <w:color w:val="000000" w:themeColor="text1"/>
          <w:sz w:val="24"/>
          <w:szCs w:val="24"/>
        </w:rPr>
        <w:drawing>
          <wp:anchor distT="0" distB="0" distL="114300" distR="114300" simplePos="0" relativeHeight="251658240" behindDoc="1" locked="0" layoutInCell="1" allowOverlap="1">
            <wp:simplePos x="0" y="0"/>
            <wp:positionH relativeFrom="column">
              <wp:posOffset>609600</wp:posOffset>
            </wp:positionH>
            <wp:positionV relativeFrom="paragraph">
              <wp:posOffset>410845</wp:posOffset>
            </wp:positionV>
            <wp:extent cx="4041775" cy="1816735"/>
            <wp:effectExtent l="19050" t="0" r="0" b="0"/>
            <wp:wrapNone/>
            <wp:docPr id="20" name="图片 5" descr="C:\Users\Administrator\AppData\Roaming\Tencent\Users\2543778317\QQ\WinTemp\RichOle\)[6WG2FUA)EUDO9KTDBJFW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C:\Users\Administrator\AppData\Roaming\Tencent\Users\2543778317\QQ\WinTemp\RichOle\)[6WG2FUA)EUDO9KTDBJFWL.png"/>
                    <pic:cNvPicPr>
                      <a:picLocks noChangeAspect="1" noChangeArrowheads="1"/>
                    </pic:cNvPicPr>
                  </pic:nvPicPr>
                  <pic:blipFill>
                    <a:blip r:embed="rId18" cstate="print"/>
                    <a:srcRect/>
                    <a:stretch>
                      <a:fillRect/>
                    </a:stretch>
                  </pic:blipFill>
                  <pic:spPr>
                    <a:xfrm>
                      <a:off x="0" y="0"/>
                      <a:ext cx="4041775" cy="1816735"/>
                    </a:xfrm>
                    <a:prstGeom prst="rect">
                      <a:avLst/>
                    </a:prstGeom>
                    <a:noFill/>
                    <a:ln w="9525">
                      <a:noFill/>
                      <a:miter lim="800000"/>
                      <a:headEnd/>
                      <a:tailEnd/>
                    </a:ln>
                  </pic:spPr>
                </pic:pic>
              </a:graphicData>
            </a:graphic>
          </wp:anchor>
        </w:drawing>
      </w:r>
      <w:r>
        <w:rPr>
          <w:rFonts w:ascii="Arial" w:eastAsiaTheme="minorEastAsia" w:hAnsi="Arial" w:cs="Arial"/>
          <w:color w:val="000000" w:themeColor="text1"/>
          <w:sz w:val="24"/>
          <w:szCs w:val="24"/>
        </w:rPr>
        <w:t>The MPPT controller has 4-stage battery charging algorithm for rapid, efficient, and safe battery charging. Figure 4-2 show</w:t>
      </w:r>
      <w:r>
        <w:rPr>
          <w:rFonts w:ascii="Arial" w:eastAsiaTheme="minorEastAsia" w:hAnsi="Arial" w:cs="Arial" w:hint="eastAsia"/>
          <w:color w:val="000000" w:themeColor="text1"/>
          <w:sz w:val="24"/>
          <w:szCs w:val="24"/>
        </w:rPr>
        <w:t>s</w:t>
      </w:r>
      <w:r>
        <w:rPr>
          <w:rFonts w:ascii="Arial" w:eastAsiaTheme="minorEastAsia" w:hAnsi="Arial" w:cs="Arial"/>
          <w:color w:val="000000" w:themeColor="text1"/>
          <w:sz w:val="24"/>
          <w:szCs w:val="24"/>
        </w:rPr>
        <w:t xml:space="preserve"> the sequence of the stages.</w:t>
      </w:r>
    </w:p>
    <w:p w:rsidR="00EA32D0" w:rsidRDefault="00EA32D0">
      <w:pPr>
        <w:spacing w:line="80" w:lineRule="atLeast"/>
        <w:ind w:left="420"/>
        <w:jc w:val="both"/>
        <w:rPr>
          <w:rFonts w:ascii="Arial" w:hAnsi="Arial" w:cs="Arial"/>
          <w:color w:val="000000" w:themeColor="text1"/>
        </w:rPr>
      </w:pPr>
    </w:p>
    <w:p w:rsidR="00EA32D0" w:rsidRDefault="00EA32D0">
      <w:pPr>
        <w:spacing w:line="80" w:lineRule="atLeast"/>
        <w:ind w:left="420"/>
        <w:jc w:val="both"/>
        <w:rPr>
          <w:rFonts w:ascii="Arial" w:hAnsi="Arial" w:cs="Arial"/>
          <w:color w:val="000000" w:themeColor="text1"/>
        </w:rPr>
      </w:pPr>
    </w:p>
    <w:p w:rsidR="00EA32D0" w:rsidRDefault="00EA32D0">
      <w:pPr>
        <w:spacing w:line="80" w:lineRule="atLeast"/>
        <w:ind w:left="420"/>
        <w:jc w:val="both"/>
        <w:rPr>
          <w:rFonts w:ascii="Arial" w:hAnsi="Arial" w:cs="Arial"/>
          <w:color w:val="000000" w:themeColor="text1"/>
        </w:rPr>
      </w:pPr>
    </w:p>
    <w:p w:rsidR="00EA32D0" w:rsidRDefault="00EA32D0">
      <w:pPr>
        <w:spacing w:line="80" w:lineRule="atLeast"/>
        <w:ind w:left="420"/>
        <w:jc w:val="both"/>
        <w:rPr>
          <w:rFonts w:ascii="Arial" w:hAnsi="Arial" w:cs="Arial"/>
          <w:color w:val="000000" w:themeColor="text1"/>
        </w:rPr>
      </w:pPr>
    </w:p>
    <w:p w:rsidR="00EA32D0" w:rsidRDefault="00EA32D0">
      <w:pPr>
        <w:spacing w:line="80" w:lineRule="atLeast"/>
        <w:ind w:left="420"/>
        <w:jc w:val="both"/>
        <w:rPr>
          <w:rFonts w:ascii="Arial" w:hAnsi="Arial" w:cs="Arial"/>
          <w:color w:val="000000" w:themeColor="text1"/>
        </w:rPr>
      </w:pPr>
    </w:p>
    <w:p w:rsidR="00EA32D0" w:rsidRDefault="00EA32D0">
      <w:pPr>
        <w:spacing w:line="80" w:lineRule="atLeast"/>
        <w:ind w:firstLineChars="700" w:firstLine="1540"/>
        <w:jc w:val="both"/>
        <w:rPr>
          <w:rFonts w:ascii="Arial" w:hAnsi="Arial" w:cs="Arial"/>
          <w:color w:val="000000" w:themeColor="text1"/>
        </w:rPr>
      </w:pPr>
    </w:p>
    <w:p w:rsidR="00EA32D0" w:rsidRDefault="00F25713">
      <w:pPr>
        <w:spacing w:line="80" w:lineRule="atLeast"/>
        <w:ind w:firstLineChars="700" w:firstLine="1540"/>
        <w:jc w:val="both"/>
        <w:rPr>
          <w:rFonts w:ascii="Arial" w:hAnsi="Arial" w:cs="Arial"/>
          <w:color w:val="000000" w:themeColor="text1"/>
        </w:rPr>
      </w:pPr>
      <w:r>
        <w:rPr>
          <w:rFonts w:ascii="Arial" w:hAnsi="Arial" w:cs="Arial"/>
          <w:color w:val="000000" w:themeColor="text1"/>
        </w:rPr>
        <w:t>Figure4-2. MPPT controller Charging Algorithm</w:t>
      </w:r>
    </w:p>
    <w:p w:rsidR="00EA32D0" w:rsidRDefault="00EA32D0">
      <w:pPr>
        <w:spacing w:line="80" w:lineRule="atLeast"/>
        <w:ind w:firstLineChars="700" w:firstLine="1540"/>
        <w:jc w:val="both"/>
        <w:rPr>
          <w:rFonts w:ascii="Arial" w:hAnsi="Arial" w:cs="Arial"/>
          <w:color w:val="000000" w:themeColor="text1"/>
        </w:rPr>
      </w:pPr>
    </w:p>
    <w:p w:rsidR="00EA32D0" w:rsidRDefault="00F25713">
      <w:pPr>
        <w:spacing w:line="80" w:lineRule="atLeast"/>
        <w:jc w:val="both"/>
        <w:rPr>
          <w:rFonts w:ascii="Arial" w:hAnsi="Arial" w:cs="Arial"/>
          <w:color w:val="000000" w:themeColor="text1"/>
        </w:rPr>
      </w:pPr>
      <w:r>
        <w:rPr>
          <w:rFonts w:ascii="Arial" w:hAnsi="Arial" w:cs="Arial"/>
          <w:color w:val="000000" w:themeColor="text1"/>
        </w:rPr>
        <w:lastRenderedPageBreak/>
        <w:t>Bulk Charge Stage</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In bulk charge stage, the battery is not at 100% stage of charge and battery voltage has not yet charged to the absorption voltage set-point. The controller will deliver 100% of available solar power to recharge the battery. The green</w:t>
      </w:r>
      <w:r>
        <w:rPr>
          <w:rFonts w:ascii="Arial" w:hAnsi="Arial" w:cs="Arial" w:hint="eastAsia"/>
          <w:color w:val="000000" w:themeColor="text1"/>
        </w:rPr>
        <w:t>/blue</w:t>
      </w:r>
      <w:r>
        <w:rPr>
          <w:rFonts w:ascii="Arial" w:hAnsi="Arial" w:cs="Arial"/>
          <w:color w:val="000000" w:themeColor="text1"/>
        </w:rPr>
        <w:t xml:space="preserve"> LED will blink once 0.5 second during bulk charging.</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 xml:space="preserve">Absorption Stage </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When the battery has recharged to the absorption voltage set-point, constant-voltage regulation is used to maintain battery voltage at the absorption set-point, This prevents heating and excessive battery gassing. The battery is allowed to come to full state of charge at the absorption voltage set-point. The green</w:t>
      </w:r>
      <w:r>
        <w:rPr>
          <w:rFonts w:ascii="Arial" w:hAnsi="Arial" w:cs="Arial" w:hint="eastAsia"/>
          <w:color w:val="000000" w:themeColor="text1"/>
        </w:rPr>
        <w:t>/blue</w:t>
      </w:r>
      <w:r>
        <w:rPr>
          <w:rFonts w:ascii="Arial" w:hAnsi="Arial" w:cs="Arial"/>
          <w:color w:val="000000" w:themeColor="text1"/>
        </w:rPr>
        <w:t xml:space="preserve"> LED will blink once per two second during absorption charging.</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Float Stage</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After the battery is fully charged in the absorption stage, The controller reduces the battery voltage to the Float voltage set-point, When the battery is fully recharged, there can be no more chemical reactions and all the charging current is turned into heat and gassing. The float stage provides a very low rate of maintenance charging while reducing the heating and gassing of a fully charged battery. The purpose of float is to protect the battery from long-term over-charge. The green</w:t>
      </w:r>
      <w:r>
        <w:rPr>
          <w:rFonts w:ascii="Arial" w:hAnsi="Arial" w:cs="Arial" w:hint="eastAsia"/>
          <w:color w:val="000000" w:themeColor="text1"/>
        </w:rPr>
        <w:t>/blue</w:t>
      </w:r>
      <w:r>
        <w:rPr>
          <w:rFonts w:ascii="Arial" w:hAnsi="Arial" w:cs="Arial"/>
          <w:color w:val="000000" w:themeColor="text1"/>
        </w:rPr>
        <w:t xml:space="preserve"> LED will keep green during float charging.</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Equalize Stage</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Equalize charging will start working in a period of 30 days. It will charge</w:t>
      </w:r>
      <w:r>
        <w:rPr>
          <w:rFonts w:ascii="Arial" w:hAnsi="Arial" w:cs="Arial" w:hint="eastAsia"/>
          <w:color w:val="000000" w:themeColor="text1"/>
        </w:rPr>
        <w:t>s</w:t>
      </w:r>
      <w:r>
        <w:rPr>
          <w:rFonts w:ascii="Arial" w:hAnsi="Arial" w:cs="Arial"/>
          <w:color w:val="000000" w:themeColor="text1"/>
        </w:rPr>
        <w:t xml:space="preserve"> in a higher voltage so as to active the battery activity, usually 30mins,</w:t>
      </w:r>
      <w:r>
        <w:rPr>
          <w:rFonts w:ascii="Arial" w:hAnsi="Arial" w:cs="Arial" w:hint="eastAsia"/>
          <w:color w:val="000000" w:themeColor="text1"/>
        </w:rPr>
        <w:t xml:space="preserve"> </w:t>
      </w:r>
      <w:r>
        <w:rPr>
          <w:rFonts w:ascii="Arial" w:hAnsi="Arial" w:cs="Arial"/>
          <w:color w:val="000000" w:themeColor="text1"/>
        </w:rPr>
        <w:t>depending on different battery type. Equalize charge will longer battery lifetime.</w:t>
      </w:r>
    </w:p>
    <w:p w:rsidR="00EA32D0" w:rsidRDefault="00EA32D0">
      <w:pPr>
        <w:spacing w:line="80" w:lineRule="atLeast"/>
        <w:ind w:left="420"/>
        <w:jc w:val="both"/>
        <w:rPr>
          <w:rFonts w:ascii="Arial" w:hAnsi="Arial" w:cs="Arial"/>
          <w:color w:val="000000" w:themeColor="text1"/>
        </w:rPr>
      </w:pPr>
    </w:p>
    <w:p w:rsidR="00EA32D0" w:rsidRDefault="00F25713">
      <w:pPr>
        <w:spacing w:line="80" w:lineRule="atLeast"/>
        <w:jc w:val="both"/>
        <w:rPr>
          <w:rFonts w:ascii="Arial" w:hAnsi="Arial" w:cs="Arial"/>
          <w:b/>
          <w:color w:val="000000" w:themeColor="text1"/>
        </w:rPr>
      </w:pPr>
      <w:r>
        <w:rPr>
          <w:rFonts w:ascii="Arial" w:hAnsi="Arial" w:cs="Arial"/>
          <w:b/>
          <w:color w:val="000000" w:themeColor="text1"/>
        </w:rPr>
        <w:t>WARNING: Risk of Explosion</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Equalizing vented batteries produces explosive gases. The battery bank must be properly ventilated.</w:t>
      </w:r>
    </w:p>
    <w:p w:rsidR="00EA32D0" w:rsidRDefault="00F25713">
      <w:pPr>
        <w:spacing w:line="80" w:lineRule="atLeast"/>
        <w:ind w:left="420"/>
        <w:jc w:val="both"/>
        <w:rPr>
          <w:rFonts w:ascii="Arial" w:hAnsi="Arial" w:cs="Arial"/>
          <w:color w:val="000000" w:themeColor="text1"/>
        </w:rPr>
      </w:pPr>
      <w:r>
        <w:rPr>
          <w:rFonts w:ascii="Arial" w:hAnsi="Arial" w:cs="Arial"/>
          <w:noProof/>
          <w:color w:val="000000" w:themeColor="text1"/>
        </w:rPr>
        <w:drawing>
          <wp:inline distT="0" distB="0" distL="0" distR="0">
            <wp:extent cx="681355" cy="578485"/>
            <wp:effectExtent l="19050" t="0" r="4206"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noChangeArrowheads="1"/>
                    </pic:cNvPicPr>
                  </pic:nvPicPr>
                  <pic:blipFill>
                    <a:blip r:embed="rId12" cstate="print"/>
                    <a:srcRect/>
                    <a:stretch>
                      <a:fillRect/>
                    </a:stretch>
                  </pic:blipFill>
                  <pic:spPr>
                    <a:xfrm>
                      <a:off x="0" y="0"/>
                      <a:ext cx="685863" cy="582432"/>
                    </a:xfrm>
                    <a:prstGeom prst="rect">
                      <a:avLst/>
                    </a:prstGeom>
                    <a:noFill/>
                    <a:ln w="9525">
                      <a:noFill/>
                      <a:miter lim="800000"/>
                      <a:headEnd/>
                      <a:tailEnd/>
                    </a:ln>
                  </pic:spPr>
                </pic:pic>
              </a:graphicData>
            </a:graphic>
          </wp:inline>
        </w:drawing>
      </w:r>
      <w:r>
        <w:rPr>
          <w:rFonts w:ascii="Arial" w:hAnsi="Arial" w:cs="Arial"/>
          <w:color w:val="000000" w:themeColor="text1"/>
        </w:rPr>
        <w:t>CAUTION: Equipment Damage</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Equalization increases the battery voltage to levels that may damage sensitive DC loads. Verify all system loads are rated for the temperature compensated Equalize voltage before beginning an Equalization charge. Excessive overcharging and gassing too vigorously can damage the battery plates and cause shedding of active material from the plates.</w:t>
      </w:r>
      <w:r>
        <w:rPr>
          <w:rFonts w:ascii="Arial" w:hAnsi="Arial" w:cs="Arial" w:hint="eastAsia"/>
          <w:color w:val="000000" w:themeColor="text1"/>
        </w:rPr>
        <w:t xml:space="preserve"> </w:t>
      </w:r>
      <w:r>
        <w:rPr>
          <w:rFonts w:ascii="Arial" w:hAnsi="Arial" w:cs="Arial"/>
          <w:color w:val="000000" w:themeColor="text1"/>
        </w:rPr>
        <w:t>An equalization that is too high or for too long can be damaging. Review the requirements for the particular battery being used in your system.</w:t>
      </w:r>
    </w:p>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color w:val="000000" w:themeColor="text1"/>
        </w:rPr>
      </w:pPr>
    </w:p>
    <w:p w:rsidR="00EA32D0" w:rsidRDefault="00F25713">
      <w:pPr>
        <w:spacing w:line="80" w:lineRule="atLeast"/>
        <w:ind w:left="420"/>
        <w:jc w:val="both"/>
        <w:rPr>
          <w:rFonts w:ascii="Arial" w:hAnsi="Arial" w:cs="Arial"/>
          <w:color w:val="000000" w:themeColor="text1"/>
        </w:rPr>
      </w:pPr>
      <w:r>
        <w:rPr>
          <w:rFonts w:ascii="Arial" w:hAnsi="Arial" w:cs="Arial"/>
          <w:noProof/>
          <w:color w:val="000000" w:themeColor="text1"/>
        </w:rPr>
        <w:lastRenderedPageBreak/>
        <w:drawing>
          <wp:inline distT="0" distB="0" distL="0" distR="0">
            <wp:extent cx="852805" cy="723900"/>
            <wp:effectExtent l="19050" t="0" r="4215" b="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noChangeArrowheads="1"/>
                    </pic:cNvPicPr>
                  </pic:nvPicPr>
                  <pic:blipFill>
                    <a:blip r:embed="rId12" cstate="print"/>
                    <a:srcRect/>
                    <a:stretch>
                      <a:fillRect/>
                    </a:stretch>
                  </pic:blipFill>
                  <pic:spPr>
                    <a:xfrm>
                      <a:off x="0" y="0"/>
                      <a:ext cx="858378" cy="728932"/>
                    </a:xfrm>
                    <a:prstGeom prst="rect">
                      <a:avLst/>
                    </a:prstGeom>
                    <a:noFill/>
                    <a:ln w="9525">
                      <a:noFill/>
                      <a:miter lim="800000"/>
                      <a:headEnd/>
                      <a:tailEnd/>
                    </a:ln>
                  </pic:spPr>
                </pic:pic>
              </a:graphicData>
            </a:graphic>
          </wp:inline>
        </w:drawing>
      </w:r>
      <w:r>
        <w:rPr>
          <w:rFonts w:ascii="Arial" w:hAnsi="Arial" w:cs="Arial"/>
          <w:color w:val="000000" w:themeColor="text1"/>
        </w:rPr>
        <w:t>Temperature Compensation</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All charging setting are based on 25°C (77°F). If the battery temperature varies by 5°C, the charging setting will change by 0.15volts from a 12v battery. This is a substantial change in the charging of the battery, and the use of the Battery sensor is recommended to adjust charging to the actual battery temperature.</w:t>
      </w:r>
    </w:p>
    <w:p w:rsidR="00EA32D0" w:rsidRDefault="00EA32D0">
      <w:pPr>
        <w:pStyle w:val="10"/>
        <w:spacing w:line="80" w:lineRule="atLeast"/>
        <w:ind w:left="780" w:firstLineChars="0" w:firstLine="0"/>
        <w:jc w:val="both"/>
        <w:rPr>
          <w:rFonts w:ascii="Arial" w:hAnsi="Arial" w:cs="Arial"/>
          <w:color w:val="000000" w:themeColor="text1"/>
        </w:rPr>
      </w:pPr>
    </w:p>
    <w:p w:rsidR="00EA32D0" w:rsidRDefault="00F25713">
      <w:pPr>
        <w:spacing w:line="80" w:lineRule="atLeast"/>
        <w:jc w:val="both"/>
        <w:rPr>
          <w:rFonts w:ascii="Arial" w:hAnsi="Arial" w:cs="Arial"/>
          <w:b/>
          <w:color w:val="000000" w:themeColor="text1"/>
        </w:rPr>
      </w:pPr>
      <w:r>
        <w:rPr>
          <w:rFonts w:ascii="Arial" w:hAnsi="Arial" w:cs="Arial"/>
          <w:b/>
          <w:color w:val="000000" w:themeColor="text1"/>
        </w:rPr>
        <w:t>4.4 Protections, Faults&amp;Alarms</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The MPPT controller protections and automatic recovery are important features that ensure the safe operation of the system. Additionally, the controller features real-time self diagnostics that report Fault and Alarm condition as they occur.</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Faults are events or conditions that require the controller to cease operation. A Fault usually occurs when a limit such as voltage, current, or temperature has been surpassed. Fault conditions are indicated with unique LED sequences and are also displayed on the LCD screen.</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Protections</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 xml:space="preserve">Solar overload </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 xml:space="preserve">The controller will limit battery current to the maximum battery current rating. An over-sized solar array will not operate at peak power. The solar array should be less than the controller nominal maximum input power rating for optimal performance. </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Solar short circuit</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The controller will disconnect the solar input if a short circuit is detected in the solar wiring. Charging automatically resumes when the short is cleared.</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Very Low battery Voltage</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If battery</w:t>
      </w:r>
      <w:r>
        <w:rPr>
          <w:rFonts w:ascii="Arial" w:hAnsi="Arial" w:cs="Arial" w:hint="eastAsia"/>
          <w:color w:val="000000" w:themeColor="text1"/>
        </w:rPr>
        <w:t xml:space="preserve"> </w:t>
      </w:r>
      <w:r>
        <w:rPr>
          <w:rFonts w:ascii="Arial" w:hAnsi="Arial" w:cs="Arial"/>
          <w:color w:val="000000" w:themeColor="text1"/>
        </w:rPr>
        <w:t>discharge below 9 Volts the controller will go into brownout and shut down. When the battery voltage rises above the 10 Volts minimum operating voltage, the controller will restart.</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Alarms</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High temperature current limit</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The MPPT controller will limit the solar input current if the heatsink temperature exceeds safe limit. Solar charge current will be tapered back (to 0 amps if needed) to reduce the heatsink temperature. The controller is designed to operate at full rated current at the maximum ambient temperature. This alarm indicates that there is insufficient airflow and that the heatsink temperature is approaching unsafe limits. If the controller frequently reports this alarm condition, corrective action must be taken to provide better air flow or to relocate the controller to a cooler spot.</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High Input voltage current limit</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lastRenderedPageBreak/>
        <w:t xml:space="preserve">The MPPT controller will limit the solar input current as the solar array Voc approaches the maximum input voltage rating. </w:t>
      </w:r>
      <w:r>
        <w:rPr>
          <w:rFonts w:ascii="Arial" w:hAnsi="Arial" w:cs="Arial"/>
          <w:b/>
          <w:color w:val="000000" w:themeColor="text1"/>
        </w:rPr>
        <w:t>The array Voc should never exceed the maximum input voltage(100VDC or 150VDC)</w:t>
      </w:r>
      <w:r>
        <w:rPr>
          <w:rFonts w:ascii="Arial" w:hAnsi="Arial" w:cs="Arial"/>
          <w:color w:val="000000" w:themeColor="text1"/>
        </w:rPr>
        <w:t>.</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 xml:space="preserve">Current limit </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The array power exceeds the rating of the controller, this alarm indicates that the controller is limiting battery current to the maximum current rating.</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Uncalibrated</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 xml:space="preserve">The controller was not factory calibrated. Return the controller to an authorized </w:t>
      </w:r>
      <w:r w:rsidR="00E51D7A">
        <w:rPr>
          <w:rFonts w:ascii="Arial" w:hAnsi="Arial" w:cs="Arial"/>
          <w:color w:val="000000" w:themeColor="text1"/>
        </w:rPr>
        <w:t>BWT</w:t>
      </w:r>
      <w:r>
        <w:rPr>
          <w:rFonts w:ascii="Arial" w:hAnsi="Arial" w:cs="Arial"/>
          <w:color w:val="000000" w:themeColor="text1"/>
        </w:rPr>
        <w:t xml:space="preserve"> dealer for service.</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Inspection and Maintenance</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The following inspections are recommended two times per year for best long-term performance.</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System Inspection</w:t>
      </w:r>
    </w:p>
    <w:p w:rsidR="00EA32D0" w:rsidRDefault="00F25713">
      <w:pPr>
        <w:pStyle w:val="10"/>
        <w:numPr>
          <w:ilvl w:val="0"/>
          <w:numId w:val="9"/>
        </w:numPr>
        <w:spacing w:line="80" w:lineRule="atLeast"/>
        <w:ind w:firstLineChars="0"/>
        <w:jc w:val="both"/>
        <w:rPr>
          <w:rFonts w:ascii="Arial" w:hAnsi="Arial" w:cs="Arial"/>
          <w:color w:val="000000" w:themeColor="text1"/>
        </w:rPr>
      </w:pPr>
      <w:r>
        <w:rPr>
          <w:rFonts w:ascii="Arial" w:hAnsi="Arial" w:cs="Arial"/>
          <w:color w:val="000000" w:themeColor="text1"/>
        </w:rPr>
        <w:t>Confirm the controller is securely mounted in a clean and dry environment.</w:t>
      </w:r>
    </w:p>
    <w:p w:rsidR="00EA32D0" w:rsidRDefault="00F25713">
      <w:pPr>
        <w:pStyle w:val="10"/>
        <w:numPr>
          <w:ilvl w:val="0"/>
          <w:numId w:val="9"/>
        </w:numPr>
        <w:spacing w:line="80" w:lineRule="atLeast"/>
        <w:ind w:firstLineChars="0"/>
        <w:jc w:val="both"/>
        <w:rPr>
          <w:rFonts w:ascii="Arial" w:hAnsi="Arial" w:cs="Arial"/>
          <w:color w:val="000000" w:themeColor="text1"/>
        </w:rPr>
      </w:pPr>
      <w:r>
        <w:rPr>
          <w:rFonts w:ascii="Arial" w:hAnsi="Arial" w:cs="Arial"/>
          <w:color w:val="000000" w:themeColor="text1"/>
        </w:rPr>
        <w:t>Confirm that the air flow around the controller is not blocked. Clean the heatsink of any dirt or debris.</w:t>
      </w:r>
    </w:p>
    <w:p w:rsidR="00EA32D0" w:rsidRDefault="00F25713">
      <w:pPr>
        <w:pStyle w:val="10"/>
        <w:numPr>
          <w:ilvl w:val="0"/>
          <w:numId w:val="9"/>
        </w:numPr>
        <w:spacing w:line="80" w:lineRule="atLeast"/>
        <w:ind w:firstLineChars="0"/>
        <w:jc w:val="both"/>
        <w:rPr>
          <w:rFonts w:ascii="Arial" w:hAnsi="Arial" w:cs="Arial"/>
          <w:color w:val="000000" w:themeColor="text1"/>
        </w:rPr>
      </w:pPr>
      <w:r>
        <w:rPr>
          <w:rFonts w:ascii="Arial" w:hAnsi="Arial" w:cs="Arial"/>
          <w:color w:val="000000" w:themeColor="text1"/>
        </w:rPr>
        <w:t>Inspect all exposed conductors for insulation damage due to sun damage, rubbing on nearby objects, dry rot, insects, or rodents. Repair or replace conductors as necessary.</w:t>
      </w:r>
    </w:p>
    <w:p w:rsidR="00EA32D0" w:rsidRDefault="00F25713">
      <w:pPr>
        <w:pStyle w:val="10"/>
        <w:numPr>
          <w:ilvl w:val="0"/>
          <w:numId w:val="9"/>
        </w:numPr>
        <w:spacing w:line="80" w:lineRule="atLeast"/>
        <w:ind w:firstLineChars="0"/>
        <w:jc w:val="both"/>
        <w:rPr>
          <w:rFonts w:ascii="Arial" w:hAnsi="Arial" w:cs="Arial"/>
          <w:color w:val="000000" w:themeColor="text1"/>
        </w:rPr>
      </w:pPr>
      <w:r>
        <w:rPr>
          <w:rFonts w:ascii="Arial" w:hAnsi="Arial" w:cs="Arial"/>
          <w:color w:val="000000" w:themeColor="text1"/>
        </w:rPr>
        <w:t>Tighten all power connections per the manufacturers’ recommendations.</w:t>
      </w:r>
    </w:p>
    <w:p w:rsidR="00EA32D0" w:rsidRDefault="00F25713">
      <w:pPr>
        <w:pStyle w:val="10"/>
        <w:numPr>
          <w:ilvl w:val="0"/>
          <w:numId w:val="9"/>
        </w:numPr>
        <w:spacing w:line="80" w:lineRule="atLeast"/>
        <w:ind w:firstLineChars="0"/>
        <w:jc w:val="both"/>
        <w:rPr>
          <w:rFonts w:ascii="Arial" w:hAnsi="Arial" w:cs="Arial"/>
          <w:color w:val="000000" w:themeColor="text1"/>
        </w:rPr>
      </w:pPr>
      <w:r>
        <w:rPr>
          <w:rFonts w:ascii="Arial" w:hAnsi="Arial" w:cs="Arial"/>
          <w:color w:val="000000" w:themeColor="text1"/>
        </w:rPr>
        <w:t>Verify the LED and LCD indications are consistent with the equipment operation. Note any fault or error indications. Take corrective action if necessary.</w:t>
      </w:r>
    </w:p>
    <w:p w:rsidR="00EA32D0" w:rsidRDefault="00F25713">
      <w:pPr>
        <w:pStyle w:val="10"/>
        <w:numPr>
          <w:ilvl w:val="0"/>
          <w:numId w:val="9"/>
        </w:numPr>
        <w:spacing w:line="80" w:lineRule="atLeast"/>
        <w:ind w:firstLineChars="0"/>
        <w:jc w:val="both"/>
        <w:rPr>
          <w:rFonts w:ascii="Arial" w:hAnsi="Arial" w:cs="Arial"/>
          <w:color w:val="000000" w:themeColor="text1"/>
        </w:rPr>
      </w:pPr>
      <w:r>
        <w:rPr>
          <w:rFonts w:ascii="Arial" w:hAnsi="Arial" w:cs="Arial"/>
          <w:color w:val="000000" w:themeColor="text1"/>
        </w:rPr>
        <w:t xml:space="preserve">Inspect the battery bank. Look for cracked or bulging cases and corroded terminals. </w:t>
      </w:r>
    </w:p>
    <w:p w:rsidR="00EA32D0" w:rsidRDefault="00F25713">
      <w:pPr>
        <w:pStyle w:val="10"/>
        <w:numPr>
          <w:ilvl w:val="0"/>
          <w:numId w:val="9"/>
        </w:numPr>
        <w:spacing w:line="80" w:lineRule="atLeast"/>
        <w:ind w:firstLineChars="0"/>
        <w:jc w:val="both"/>
        <w:rPr>
          <w:rFonts w:ascii="Arial" w:hAnsi="Arial" w:cs="Arial"/>
          <w:color w:val="000000" w:themeColor="text1"/>
        </w:rPr>
      </w:pPr>
      <w:r>
        <w:rPr>
          <w:rFonts w:ascii="Arial" w:hAnsi="Arial" w:cs="Arial"/>
          <w:color w:val="000000" w:themeColor="text1"/>
        </w:rPr>
        <w:t>Inspect the system earth grounding for all components .Verify all grounding conductors are appropriately secured to earth ground.</w:t>
      </w:r>
    </w:p>
    <w:p w:rsidR="00EA32D0" w:rsidRDefault="00EA32D0">
      <w:pPr>
        <w:pStyle w:val="10"/>
        <w:spacing w:line="80" w:lineRule="atLeast"/>
        <w:ind w:left="1200" w:firstLineChars="0" w:firstLine="0"/>
        <w:jc w:val="both"/>
        <w:rPr>
          <w:rFonts w:ascii="Arial" w:hAnsi="Arial" w:cs="Arial"/>
          <w:color w:val="000000" w:themeColor="text1"/>
        </w:rPr>
      </w:pPr>
    </w:p>
    <w:p w:rsidR="00EA32D0" w:rsidRDefault="00F25713">
      <w:pPr>
        <w:spacing w:line="80" w:lineRule="atLeast"/>
        <w:jc w:val="both"/>
        <w:rPr>
          <w:rFonts w:ascii="Arial" w:hAnsi="Arial" w:cs="Arial"/>
          <w:color w:val="000000" w:themeColor="text1"/>
        </w:rPr>
      </w:pPr>
      <w:r>
        <w:rPr>
          <w:rFonts w:ascii="Arial" w:hAnsi="Arial" w:cs="Arial"/>
          <w:color w:val="000000" w:themeColor="text1"/>
        </w:rPr>
        <w:t>Inside the MPPT controller Wiring Box</w:t>
      </w:r>
    </w:p>
    <w:p w:rsidR="00EA32D0" w:rsidRDefault="00F25713">
      <w:pPr>
        <w:spacing w:line="80" w:lineRule="atLeast"/>
        <w:jc w:val="both"/>
        <w:rPr>
          <w:rFonts w:ascii="Arial" w:hAnsi="Arial" w:cs="Arial"/>
          <w:color w:val="000000" w:themeColor="text1"/>
        </w:rPr>
      </w:pPr>
      <w:r>
        <w:rPr>
          <w:rFonts w:ascii="Arial" w:hAnsi="Arial" w:cs="Arial"/>
          <w:noProof/>
          <w:color w:val="000000" w:themeColor="text1"/>
        </w:rPr>
        <w:drawing>
          <wp:inline distT="0" distB="0" distL="0" distR="0">
            <wp:extent cx="467360" cy="396875"/>
            <wp:effectExtent l="19050" t="0" r="8412"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srcRect/>
                    <a:stretch>
                      <a:fillRect/>
                    </a:stretch>
                  </pic:blipFill>
                  <pic:spPr>
                    <a:xfrm>
                      <a:off x="0" y="0"/>
                      <a:ext cx="471889" cy="400727"/>
                    </a:xfrm>
                    <a:prstGeom prst="rect">
                      <a:avLst/>
                    </a:prstGeom>
                    <a:noFill/>
                    <a:ln w="9525">
                      <a:noFill/>
                      <a:miter lim="800000"/>
                      <a:headEnd/>
                      <a:tailEnd/>
                    </a:ln>
                  </pic:spPr>
                </pic:pic>
              </a:graphicData>
            </a:graphic>
          </wp:inline>
        </w:drawing>
      </w:r>
      <w:r>
        <w:rPr>
          <w:rFonts w:ascii="Arial" w:hAnsi="Arial" w:cs="Arial"/>
          <w:color w:val="000000" w:themeColor="text1"/>
        </w:rPr>
        <w:t>CUATION: Shock Hazard</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Disconnect all power sources to the controller before removing the wiring box cover. Never remove the cover when voltage exists on the controller power connections.</w:t>
      </w:r>
    </w:p>
    <w:p w:rsidR="00EA32D0" w:rsidRDefault="00F25713">
      <w:pPr>
        <w:pStyle w:val="10"/>
        <w:numPr>
          <w:ilvl w:val="0"/>
          <w:numId w:val="10"/>
        </w:numPr>
        <w:spacing w:line="80" w:lineRule="atLeast"/>
        <w:ind w:firstLineChars="0"/>
        <w:jc w:val="both"/>
        <w:rPr>
          <w:rFonts w:ascii="Arial" w:hAnsi="Arial" w:cs="Arial"/>
          <w:color w:val="000000" w:themeColor="text1"/>
        </w:rPr>
      </w:pPr>
      <w:r>
        <w:rPr>
          <w:rFonts w:ascii="Arial" w:hAnsi="Arial" w:cs="Arial"/>
          <w:color w:val="000000" w:themeColor="text1"/>
        </w:rPr>
        <w:t>Check all wire terminals. Inspect connection for corrosion, damaged insulation, signs of high temperature or burning/discoloration. Tighten the terminal screws to the recommended torque.</w:t>
      </w:r>
    </w:p>
    <w:p w:rsidR="00EA32D0" w:rsidRDefault="00F25713">
      <w:pPr>
        <w:pStyle w:val="10"/>
        <w:numPr>
          <w:ilvl w:val="0"/>
          <w:numId w:val="10"/>
        </w:numPr>
        <w:spacing w:line="80" w:lineRule="atLeast"/>
        <w:ind w:firstLineChars="0"/>
        <w:jc w:val="both"/>
        <w:rPr>
          <w:rFonts w:ascii="Arial" w:hAnsi="Arial" w:cs="Arial"/>
          <w:color w:val="000000" w:themeColor="text1"/>
        </w:rPr>
      </w:pPr>
      <w:r>
        <w:rPr>
          <w:rFonts w:ascii="Arial" w:hAnsi="Arial" w:cs="Arial"/>
          <w:color w:val="000000" w:themeColor="text1"/>
        </w:rPr>
        <w:t>Inspect for dirt, nesting insects, and corrosion. Clean as required.</w:t>
      </w:r>
    </w:p>
    <w:p w:rsidR="00EA32D0" w:rsidRDefault="00F25713">
      <w:pPr>
        <w:pStyle w:val="10"/>
        <w:numPr>
          <w:ilvl w:val="0"/>
          <w:numId w:val="8"/>
        </w:numPr>
        <w:spacing w:line="80" w:lineRule="atLeast"/>
        <w:ind w:firstLineChars="0"/>
        <w:jc w:val="both"/>
        <w:rPr>
          <w:rFonts w:ascii="Arial" w:hAnsi="Arial" w:cs="Arial"/>
          <w:b/>
          <w:color w:val="000000" w:themeColor="text1"/>
          <w:sz w:val="32"/>
          <w:szCs w:val="32"/>
        </w:rPr>
      </w:pPr>
      <w:r>
        <w:rPr>
          <w:rFonts w:ascii="Arial" w:hAnsi="Arial" w:cs="Arial"/>
          <w:b/>
          <w:color w:val="000000" w:themeColor="text1"/>
          <w:sz w:val="32"/>
          <w:szCs w:val="32"/>
        </w:rPr>
        <w:lastRenderedPageBreak/>
        <w:t>Display and parameter setting, Monitoring</w:t>
      </w:r>
    </w:p>
    <w:p w:rsidR="00EA32D0" w:rsidRDefault="00F25713">
      <w:pPr>
        <w:pStyle w:val="10"/>
        <w:spacing w:line="80" w:lineRule="atLeast"/>
        <w:ind w:left="360" w:firstLineChars="0" w:firstLine="0"/>
        <w:jc w:val="both"/>
        <w:rPr>
          <w:rFonts w:ascii="Arial" w:hAnsi="Arial" w:cs="Arial"/>
          <w:color w:val="000000" w:themeColor="text1"/>
        </w:rPr>
      </w:pPr>
      <w:r>
        <w:rPr>
          <w:rFonts w:ascii="Arial" w:hAnsi="Arial" w:cs="Arial"/>
          <w:noProof/>
          <w:color w:val="000000" w:themeColor="text1"/>
        </w:rPr>
        <w:drawing>
          <wp:anchor distT="0" distB="0" distL="114300" distR="114300" simplePos="0" relativeHeight="251664384" behindDoc="0" locked="0" layoutInCell="1" allowOverlap="1">
            <wp:simplePos x="0" y="0"/>
            <wp:positionH relativeFrom="column">
              <wp:posOffset>2105660</wp:posOffset>
            </wp:positionH>
            <wp:positionV relativeFrom="paragraph">
              <wp:posOffset>398780</wp:posOffset>
            </wp:positionV>
            <wp:extent cx="4356735" cy="2671445"/>
            <wp:effectExtent l="19050" t="0" r="5715" b="0"/>
            <wp:wrapNone/>
            <wp:docPr id="10" name="图片 9" descr="80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80AA.png"/>
                    <pic:cNvPicPr>
                      <a:picLocks noChangeAspect="1"/>
                    </pic:cNvPicPr>
                  </pic:nvPicPr>
                  <pic:blipFill>
                    <a:blip r:embed="rId19" cstate="print"/>
                    <a:stretch>
                      <a:fillRect/>
                    </a:stretch>
                  </pic:blipFill>
                  <pic:spPr>
                    <a:xfrm>
                      <a:off x="0" y="0"/>
                      <a:ext cx="4356735" cy="2671445"/>
                    </a:xfrm>
                    <a:prstGeom prst="rect">
                      <a:avLst/>
                    </a:prstGeom>
                  </pic:spPr>
                </pic:pic>
              </a:graphicData>
            </a:graphic>
          </wp:anchor>
        </w:drawing>
      </w:r>
      <w:r>
        <w:rPr>
          <w:rFonts w:ascii="Arial" w:hAnsi="Arial" w:cs="Arial"/>
          <w:noProof/>
          <w:color w:val="000000" w:themeColor="text1"/>
        </w:rPr>
        <w:drawing>
          <wp:anchor distT="0" distB="0" distL="114300" distR="114300" simplePos="0" relativeHeight="251665408" behindDoc="0" locked="0" layoutInCell="1" allowOverlap="1">
            <wp:simplePos x="0" y="0"/>
            <wp:positionH relativeFrom="column">
              <wp:posOffset>-1076960</wp:posOffset>
            </wp:positionH>
            <wp:positionV relativeFrom="paragraph">
              <wp:posOffset>458470</wp:posOffset>
            </wp:positionV>
            <wp:extent cx="3943350" cy="2612390"/>
            <wp:effectExtent l="19050" t="0" r="0" b="0"/>
            <wp:wrapNone/>
            <wp:docPr id="3" name="图片 2" descr="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40.png"/>
                    <pic:cNvPicPr>
                      <a:picLocks noChangeAspect="1"/>
                    </pic:cNvPicPr>
                  </pic:nvPicPr>
                  <pic:blipFill>
                    <a:blip r:embed="rId20" cstate="print"/>
                    <a:stretch>
                      <a:fillRect/>
                    </a:stretch>
                  </pic:blipFill>
                  <pic:spPr>
                    <a:xfrm>
                      <a:off x="0" y="0"/>
                      <a:ext cx="3943350" cy="2612390"/>
                    </a:xfrm>
                    <a:prstGeom prst="rect">
                      <a:avLst/>
                    </a:prstGeom>
                  </pic:spPr>
                </pic:pic>
              </a:graphicData>
            </a:graphic>
          </wp:anchor>
        </w:drawing>
      </w:r>
      <w:r>
        <w:rPr>
          <w:rFonts w:ascii="Arial" w:hAnsi="Arial" w:cs="Arial"/>
          <w:color w:val="000000" w:themeColor="text1"/>
        </w:rPr>
        <w:t>The MPPT control</w:t>
      </w:r>
      <w:r>
        <w:rPr>
          <w:rFonts w:ascii="Arial" w:hAnsi="Arial" w:cs="Arial" w:hint="eastAsia"/>
          <w:color w:val="000000" w:themeColor="text1"/>
        </w:rPr>
        <w:t xml:space="preserve">lers </w:t>
      </w:r>
      <w:r>
        <w:rPr>
          <w:rFonts w:ascii="Arial" w:hAnsi="Arial" w:cs="Arial"/>
          <w:color w:val="000000" w:themeColor="text1"/>
        </w:rPr>
        <w:t>possess: Two different screen model as following:</w:t>
      </w:r>
    </w:p>
    <w:p w:rsidR="00EA32D0" w:rsidRDefault="00EA32D0">
      <w:pPr>
        <w:spacing w:line="80" w:lineRule="atLeast"/>
        <w:jc w:val="both"/>
        <w:rPr>
          <w:rFonts w:ascii="Arial" w:hAnsi="Arial" w:cs="Arial"/>
          <w:b/>
          <w:color w:val="000000" w:themeColor="text1"/>
          <w:sz w:val="32"/>
          <w:szCs w:val="32"/>
        </w:rPr>
      </w:pPr>
    </w:p>
    <w:p w:rsidR="00EA32D0" w:rsidRDefault="00EA32D0">
      <w:pPr>
        <w:spacing w:line="80" w:lineRule="atLeast"/>
        <w:jc w:val="both"/>
        <w:rPr>
          <w:rFonts w:ascii="Arial" w:hAnsi="Arial" w:cs="Arial"/>
          <w:b/>
          <w:color w:val="000000" w:themeColor="text1"/>
          <w:sz w:val="32"/>
          <w:szCs w:val="32"/>
        </w:rPr>
      </w:pPr>
    </w:p>
    <w:p w:rsidR="00EA32D0" w:rsidRDefault="00EA32D0">
      <w:pPr>
        <w:spacing w:line="80" w:lineRule="atLeast"/>
        <w:jc w:val="both"/>
        <w:rPr>
          <w:rFonts w:ascii="Arial" w:hAnsi="Arial" w:cs="Arial"/>
          <w:b/>
          <w:color w:val="000000" w:themeColor="text1"/>
          <w:sz w:val="32"/>
          <w:szCs w:val="32"/>
        </w:rPr>
      </w:pPr>
    </w:p>
    <w:p w:rsidR="00EA32D0" w:rsidRDefault="00EA32D0">
      <w:pPr>
        <w:spacing w:line="80" w:lineRule="atLeast"/>
        <w:jc w:val="both"/>
        <w:rPr>
          <w:rFonts w:ascii="Arial" w:hAnsi="Arial" w:cs="Arial"/>
          <w:b/>
          <w:color w:val="000000" w:themeColor="text1"/>
          <w:sz w:val="32"/>
          <w:szCs w:val="32"/>
        </w:rPr>
      </w:pPr>
    </w:p>
    <w:p w:rsidR="00EA32D0" w:rsidRDefault="00EA32D0">
      <w:pPr>
        <w:spacing w:line="80" w:lineRule="atLeast"/>
        <w:jc w:val="both"/>
        <w:rPr>
          <w:rFonts w:ascii="Arial" w:hAnsi="Arial" w:cs="Arial"/>
          <w:b/>
          <w:color w:val="000000" w:themeColor="text1"/>
          <w:sz w:val="32"/>
          <w:szCs w:val="32"/>
        </w:rPr>
      </w:pPr>
    </w:p>
    <w:p w:rsidR="00EA32D0" w:rsidRDefault="00EA32D0">
      <w:pPr>
        <w:spacing w:line="80" w:lineRule="atLeast"/>
        <w:jc w:val="both"/>
        <w:rPr>
          <w:rFonts w:ascii="Arial" w:hAnsi="Arial" w:cs="Arial"/>
          <w:b/>
          <w:color w:val="000000" w:themeColor="text1"/>
          <w:sz w:val="32"/>
          <w:szCs w:val="32"/>
        </w:rPr>
      </w:pPr>
    </w:p>
    <w:p w:rsidR="00EA32D0" w:rsidRDefault="00EA32D0">
      <w:pPr>
        <w:spacing w:line="80" w:lineRule="atLeast"/>
        <w:jc w:val="both"/>
        <w:rPr>
          <w:rFonts w:ascii="Arial" w:hAnsi="Arial" w:cs="Arial"/>
          <w:b/>
          <w:color w:val="000000" w:themeColor="text1"/>
          <w:sz w:val="32"/>
          <w:szCs w:val="32"/>
        </w:rPr>
      </w:pPr>
    </w:p>
    <w:p w:rsidR="00EA32D0" w:rsidRDefault="00551AB7">
      <w:pPr>
        <w:spacing w:line="80" w:lineRule="atLeast"/>
        <w:jc w:val="both"/>
        <w:rPr>
          <w:rFonts w:ascii="Arial" w:hAnsi="Arial" w:cs="Arial"/>
          <w:b/>
          <w:color w:val="000000" w:themeColor="text1"/>
          <w:sz w:val="32"/>
          <w:szCs w:val="32"/>
        </w:rPr>
      </w:pPr>
      <w:r>
        <w:rPr>
          <w:rFonts w:ascii="Arial" w:hAnsi="Arial" w:cs="Arial"/>
          <w:b/>
          <w:noProof/>
          <w:color w:val="000000" w:themeColor="text1"/>
          <w:sz w:val="32"/>
          <w:szCs w:val="32"/>
        </w:rPr>
        <w:drawing>
          <wp:anchor distT="0" distB="0" distL="114300" distR="114300" simplePos="0" relativeHeight="251654656" behindDoc="0" locked="0" layoutInCell="1" allowOverlap="1">
            <wp:simplePos x="0" y="0"/>
            <wp:positionH relativeFrom="column">
              <wp:posOffset>-800100</wp:posOffset>
            </wp:positionH>
            <wp:positionV relativeFrom="paragraph">
              <wp:posOffset>464185</wp:posOffset>
            </wp:positionV>
            <wp:extent cx="2937510" cy="5190490"/>
            <wp:effectExtent l="0" t="0" r="0" b="0"/>
            <wp:wrapNone/>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descr="C:\Users\Administrator\AppData\Roaming\Tencent\Users\175593343\QQ\WinTemp\RichOle\`HSI(%7KN)RSG85)M$BE$X1.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37510" cy="5190490"/>
                    </a:xfrm>
                    <a:prstGeom prst="rect">
                      <a:avLst/>
                    </a:prstGeom>
                    <a:noFill/>
                    <a:ln w="9525">
                      <a:noFill/>
                      <a:miter lim="800000"/>
                      <a:headEnd/>
                      <a:tailEnd/>
                    </a:ln>
                  </pic:spPr>
                </pic:pic>
              </a:graphicData>
            </a:graphic>
          </wp:anchor>
        </w:drawing>
      </w:r>
      <w:r w:rsidR="00F25713">
        <w:rPr>
          <w:rFonts w:ascii="Arial" w:hAnsi="Arial" w:cs="Arial"/>
          <w:b/>
          <w:noProof/>
          <w:color w:val="000000" w:themeColor="text1"/>
          <w:sz w:val="32"/>
          <w:szCs w:val="32"/>
        </w:rPr>
        <w:drawing>
          <wp:anchor distT="0" distB="0" distL="114300" distR="114300" simplePos="0" relativeHeight="251655680" behindDoc="0" locked="0" layoutInCell="1" allowOverlap="1">
            <wp:simplePos x="0" y="0"/>
            <wp:positionH relativeFrom="column">
              <wp:posOffset>2664460</wp:posOffset>
            </wp:positionH>
            <wp:positionV relativeFrom="paragraph">
              <wp:posOffset>201295</wp:posOffset>
            </wp:positionV>
            <wp:extent cx="2937510" cy="5866130"/>
            <wp:effectExtent l="19050" t="0" r="0" b="0"/>
            <wp:wrapNone/>
            <wp:docPr id="84" name="图片 3" descr="C:\Users\Administrator\AppData\Roaming\Tencent\Users\175593343\QQ\WinTemp\RichOle\%$AA21`XF1F`_7VYN1`AMW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 descr="C:\Users\Administrator\AppData\Roaming\Tencent\Users\175593343\QQ\WinTemp\RichOle\%$AA21`XF1F`_7VYN1`AMWC.png"/>
                    <pic:cNvPicPr>
                      <a:picLocks noChangeAspect="1" noChangeArrowheads="1"/>
                    </pic:cNvPicPr>
                  </pic:nvPicPr>
                  <pic:blipFill>
                    <a:blip r:embed="rId22" cstate="print"/>
                    <a:srcRect/>
                    <a:stretch>
                      <a:fillRect/>
                    </a:stretch>
                  </pic:blipFill>
                  <pic:spPr>
                    <a:xfrm>
                      <a:off x="0" y="0"/>
                      <a:ext cx="2937510" cy="5866130"/>
                    </a:xfrm>
                    <a:prstGeom prst="rect">
                      <a:avLst/>
                    </a:prstGeom>
                    <a:noFill/>
                    <a:ln w="9525">
                      <a:noFill/>
                      <a:miter lim="800000"/>
                      <a:headEnd/>
                      <a:tailEnd/>
                    </a:ln>
                  </pic:spPr>
                </pic:pic>
              </a:graphicData>
            </a:graphic>
          </wp:anchor>
        </w:drawing>
      </w:r>
      <w:r w:rsidR="00F25713">
        <w:rPr>
          <w:rFonts w:ascii="Arial" w:hAnsi="Arial" w:cs="Arial"/>
          <w:b/>
          <w:color w:val="000000" w:themeColor="text1"/>
          <w:sz w:val="32"/>
          <w:szCs w:val="32"/>
        </w:rPr>
        <w:t>30A   40A                                            50A 60A 70A 80A</w:t>
      </w:r>
    </w:p>
    <w:p w:rsidR="00EA32D0" w:rsidRDefault="00EA32D0">
      <w:pPr>
        <w:spacing w:line="80" w:lineRule="atLeast"/>
        <w:jc w:val="both"/>
        <w:rPr>
          <w:rFonts w:ascii="Arial" w:hAnsi="Arial" w:cs="Arial"/>
          <w:b/>
          <w:color w:val="000000" w:themeColor="text1"/>
          <w:sz w:val="32"/>
          <w:szCs w:val="32"/>
        </w:rPr>
      </w:pPr>
    </w:p>
    <w:p w:rsidR="00EA32D0" w:rsidRDefault="00EA32D0">
      <w:pPr>
        <w:spacing w:line="80" w:lineRule="atLeast"/>
        <w:jc w:val="both"/>
        <w:rPr>
          <w:rFonts w:ascii="Arial" w:hAnsi="Arial" w:cs="Arial"/>
          <w:b/>
          <w:color w:val="000000" w:themeColor="text1"/>
          <w:sz w:val="32"/>
          <w:szCs w:val="32"/>
        </w:rPr>
      </w:pPr>
    </w:p>
    <w:p w:rsidR="00EA32D0" w:rsidRDefault="00EA32D0">
      <w:pPr>
        <w:spacing w:line="80" w:lineRule="atLeast"/>
        <w:jc w:val="both"/>
        <w:rPr>
          <w:rFonts w:ascii="Arial" w:hAnsi="Arial" w:cs="Arial"/>
          <w:b/>
          <w:color w:val="000000" w:themeColor="text1"/>
          <w:sz w:val="32"/>
          <w:szCs w:val="32"/>
        </w:rPr>
      </w:pPr>
    </w:p>
    <w:p w:rsidR="00EA32D0" w:rsidRDefault="00EA32D0">
      <w:pPr>
        <w:spacing w:line="80" w:lineRule="atLeast"/>
        <w:jc w:val="both"/>
        <w:rPr>
          <w:rFonts w:ascii="Arial" w:hAnsi="Arial" w:cs="Arial"/>
          <w:b/>
          <w:color w:val="000000" w:themeColor="text1"/>
          <w:sz w:val="32"/>
          <w:szCs w:val="32"/>
        </w:rPr>
      </w:pPr>
    </w:p>
    <w:p w:rsidR="00EA32D0" w:rsidRDefault="00EA32D0">
      <w:pPr>
        <w:spacing w:line="80" w:lineRule="atLeast"/>
        <w:jc w:val="both"/>
        <w:rPr>
          <w:rFonts w:ascii="Arial" w:hAnsi="Arial" w:cs="Arial"/>
          <w:b/>
          <w:color w:val="000000" w:themeColor="text1"/>
          <w:sz w:val="32"/>
          <w:szCs w:val="32"/>
        </w:rPr>
      </w:pPr>
    </w:p>
    <w:p w:rsidR="00EA32D0" w:rsidRDefault="00EA32D0">
      <w:pPr>
        <w:spacing w:line="80" w:lineRule="atLeast"/>
        <w:jc w:val="both"/>
        <w:rPr>
          <w:rFonts w:ascii="Arial" w:hAnsi="Arial" w:cs="Arial"/>
          <w:b/>
          <w:color w:val="000000" w:themeColor="text1"/>
          <w:sz w:val="32"/>
          <w:szCs w:val="32"/>
        </w:rPr>
      </w:pPr>
    </w:p>
    <w:p w:rsidR="00EA32D0" w:rsidRDefault="00EA32D0">
      <w:pPr>
        <w:spacing w:line="80" w:lineRule="atLeast"/>
        <w:jc w:val="both"/>
        <w:rPr>
          <w:rFonts w:ascii="Arial" w:hAnsi="Arial" w:cs="Arial"/>
          <w:b/>
          <w:color w:val="000000" w:themeColor="text1"/>
          <w:sz w:val="32"/>
          <w:szCs w:val="32"/>
        </w:rPr>
      </w:pPr>
    </w:p>
    <w:p w:rsidR="00EA32D0" w:rsidRDefault="00EA32D0">
      <w:pPr>
        <w:spacing w:line="80" w:lineRule="atLeast"/>
        <w:jc w:val="both"/>
        <w:rPr>
          <w:rFonts w:ascii="Arial" w:hAnsi="Arial" w:cs="Arial"/>
          <w:b/>
          <w:color w:val="000000" w:themeColor="text1"/>
          <w:sz w:val="32"/>
          <w:szCs w:val="32"/>
        </w:rPr>
      </w:pPr>
    </w:p>
    <w:p w:rsidR="00EA32D0" w:rsidRDefault="00EA32D0">
      <w:pPr>
        <w:spacing w:line="80" w:lineRule="atLeast"/>
        <w:jc w:val="both"/>
        <w:rPr>
          <w:rFonts w:ascii="Arial" w:hAnsi="Arial" w:cs="Arial"/>
          <w:b/>
          <w:color w:val="000000" w:themeColor="text1"/>
          <w:sz w:val="32"/>
          <w:szCs w:val="32"/>
        </w:rPr>
      </w:pPr>
    </w:p>
    <w:p w:rsidR="00EA32D0" w:rsidRDefault="00EA32D0">
      <w:pPr>
        <w:spacing w:line="80" w:lineRule="atLeast"/>
        <w:jc w:val="both"/>
        <w:rPr>
          <w:rFonts w:ascii="Arial" w:hAnsi="Arial" w:cs="Arial"/>
          <w:b/>
          <w:color w:val="000000" w:themeColor="text1"/>
          <w:sz w:val="32"/>
          <w:szCs w:val="32"/>
        </w:rPr>
      </w:pPr>
    </w:p>
    <w:p w:rsidR="00EA32D0" w:rsidRDefault="00EA32D0">
      <w:pPr>
        <w:spacing w:line="80" w:lineRule="atLeast"/>
        <w:jc w:val="both"/>
        <w:rPr>
          <w:rFonts w:ascii="Arial" w:hAnsi="Arial" w:cs="Arial"/>
          <w:b/>
          <w:color w:val="000000" w:themeColor="text1"/>
          <w:sz w:val="32"/>
          <w:szCs w:val="32"/>
        </w:rPr>
      </w:pPr>
    </w:p>
    <w:p w:rsidR="00EA32D0" w:rsidRDefault="00EA32D0">
      <w:pPr>
        <w:spacing w:line="80" w:lineRule="atLeast"/>
        <w:jc w:val="both"/>
        <w:rPr>
          <w:rFonts w:ascii="Arial" w:hAnsi="Arial" w:cs="Arial"/>
          <w:b/>
          <w:color w:val="000000" w:themeColor="text1"/>
          <w:sz w:val="32"/>
          <w:szCs w:val="32"/>
        </w:rPr>
      </w:pPr>
    </w:p>
    <w:p w:rsidR="00EA32D0" w:rsidRDefault="00EA32D0">
      <w:pPr>
        <w:spacing w:line="80" w:lineRule="atLeast"/>
        <w:jc w:val="both"/>
        <w:rPr>
          <w:rFonts w:ascii="Arial" w:hAnsi="Arial" w:cs="Arial"/>
          <w:b/>
          <w:color w:val="000000" w:themeColor="text1"/>
          <w:sz w:val="32"/>
          <w:szCs w:val="32"/>
        </w:rPr>
      </w:pPr>
    </w:p>
    <w:p w:rsidR="00EA32D0" w:rsidRDefault="00EA32D0">
      <w:pPr>
        <w:spacing w:line="80" w:lineRule="atLeast"/>
        <w:jc w:val="both"/>
        <w:rPr>
          <w:rFonts w:ascii="Arial" w:hAnsi="Arial" w:cs="Arial"/>
          <w:b/>
          <w:color w:val="000000" w:themeColor="text1"/>
          <w:sz w:val="32"/>
          <w:szCs w:val="32"/>
        </w:rPr>
      </w:pPr>
    </w:p>
    <w:p w:rsidR="00EA32D0" w:rsidRDefault="00F25713">
      <w:pPr>
        <w:spacing w:line="80" w:lineRule="atLeast"/>
        <w:jc w:val="both"/>
        <w:rPr>
          <w:rFonts w:ascii="Arial" w:hAnsi="Arial" w:cs="Arial"/>
          <w:color w:val="000000" w:themeColor="text1"/>
        </w:rPr>
      </w:pPr>
      <w:r>
        <w:rPr>
          <w:rFonts w:ascii="Arial" w:hAnsi="Arial" w:cs="Arial"/>
          <w:color w:val="000000" w:themeColor="text1"/>
        </w:rPr>
        <w:lastRenderedPageBreak/>
        <w:t>Customer can revise and set the default parameter according to your system design. Battery type,Bulk charge, Float charge voltage, Load off voltage, Load Off/On, Date/Time , Communication ID are able to change through the screen button setting.</w:t>
      </w:r>
    </w:p>
    <w:p w:rsidR="00EA32D0" w:rsidRDefault="00F25713">
      <w:pPr>
        <w:spacing w:line="80" w:lineRule="atLeast"/>
        <w:jc w:val="both"/>
        <w:rPr>
          <w:rFonts w:ascii="Arial" w:hAnsi="Arial" w:cs="Arial"/>
          <w:b/>
          <w:color w:val="000000" w:themeColor="text1"/>
          <w:sz w:val="32"/>
          <w:szCs w:val="32"/>
        </w:rPr>
      </w:pPr>
      <w:r>
        <w:rPr>
          <w:rFonts w:ascii="Arial" w:hAnsi="Arial" w:cs="Arial"/>
          <w:b/>
          <w:color w:val="000000" w:themeColor="text1"/>
          <w:sz w:val="32"/>
          <w:szCs w:val="32"/>
        </w:rPr>
        <w:t>Communication</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The MPPT controller provides RS485/232/Ethernet and optional GPRS/DAU communication selection for your customized requirement. We offer different type of monitor system for your solar system. No matter the residential system, commercial system or the remote monitoring for your telecom station/oil station ,</w:t>
      </w:r>
      <w:r w:rsidR="009C7DDD">
        <w:rPr>
          <w:rFonts w:ascii="Arial" w:hAnsi="Arial" w:cs="Arial"/>
          <w:color w:val="000000" w:themeColor="text1"/>
        </w:rPr>
        <w:t xml:space="preserve"> </w:t>
      </w:r>
      <w:r>
        <w:rPr>
          <w:rFonts w:ascii="Arial" w:hAnsi="Arial" w:cs="Arial"/>
          <w:color w:val="000000" w:themeColor="text1"/>
        </w:rPr>
        <w:t xml:space="preserve">we have different  solution for the monitoring. </w:t>
      </w:r>
      <w:r>
        <w:rPr>
          <w:rFonts w:ascii="Arial" w:hAnsi="Arial" w:cs="Arial"/>
          <w:b/>
          <w:color w:val="000000" w:themeColor="text1"/>
        </w:rPr>
        <w:t xml:space="preserve">For more detail, please contact </w:t>
      </w:r>
      <w:r w:rsidR="00E51D7A">
        <w:rPr>
          <w:rFonts w:ascii="Arial" w:hAnsi="Arial" w:cs="Arial"/>
          <w:b/>
          <w:color w:val="000000" w:themeColor="text1"/>
        </w:rPr>
        <w:t>sales@bwitt.com.cn</w:t>
      </w:r>
      <w:r>
        <w:rPr>
          <w:rFonts w:ascii="Arial" w:hAnsi="Arial" w:cs="Arial"/>
          <w:b/>
          <w:color w:val="000000" w:themeColor="text1"/>
        </w:rPr>
        <w:t>.</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 xml:space="preserve">Example 1: </w:t>
      </w:r>
      <w:r>
        <w:rPr>
          <w:rFonts w:ascii="Arial" w:hAnsi="Arial" w:cs="Arial" w:hint="eastAsia"/>
          <w:color w:val="000000" w:themeColor="text1"/>
        </w:rPr>
        <w:t>Residential appllication</w:t>
      </w:r>
      <w:r>
        <w:rPr>
          <w:rFonts w:ascii="Arial" w:hAnsi="Arial" w:cs="Arial"/>
          <w:color w:val="000000" w:themeColor="text1"/>
        </w:rPr>
        <w:t xml:space="preserve"> system monitoring</w:t>
      </w:r>
    </w:p>
    <w:p w:rsidR="00EA32D0" w:rsidRDefault="00336952">
      <w:pPr>
        <w:spacing w:line="80" w:lineRule="atLeast"/>
        <w:jc w:val="both"/>
        <w:rPr>
          <w:rFonts w:ascii="Arial" w:hAnsi="Arial" w:cs="Arial"/>
          <w:color w:val="000000" w:themeColor="text1"/>
        </w:rPr>
      </w:pPr>
      <w:r>
        <w:rPr>
          <w:rFonts w:ascii="Arial" w:hAnsi="Arial" w:cs="Arial"/>
          <w:noProof/>
          <w:color w:val="000000" w:themeColor="text1"/>
        </w:rPr>
        <w:drawing>
          <wp:inline distT="0" distB="0" distL="0" distR="0">
            <wp:extent cx="4895238" cy="3219048"/>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K图片.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95238" cy="3219048"/>
                    </a:xfrm>
                    <a:prstGeom prst="rect">
                      <a:avLst/>
                    </a:prstGeom>
                  </pic:spPr>
                </pic:pic>
              </a:graphicData>
            </a:graphic>
          </wp:inline>
        </w:drawing>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Example 2: GPRS Monitoring</w:t>
      </w:r>
    </w:p>
    <w:p w:rsidR="00EA32D0" w:rsidRDefault="00F25713">
      <w:pPr>
        <w:spacing w:line="80" w:lineRule="atLeast"/>
        <w:jc w:val="both"/>
        <w:rPr>
          <w:rFonts w:ascii="Arial" w:hAnsi="Arial" w:cs="Arial"/>
          <w:color w:val="000000" w:themeColor="text1"/>
        </w:rPr>
      </w:pPr>
      <w:r>
        <w:rPr>
          <w:rFonts w:ascii="Arial" w:hAnsi="Arial" w:cs="Arial"/>
          <w:noProof/>
          <w:color w:val="000000" w:themeColor="text1"/>
        </w:rPr>
        <w:drawing>
          <wp:inline distT="0" distB="0" distL="0" distR="0">
            <wp:extent cx="4265930" cy="2440940"/>
            <wp:effectExtent l="19050" t="0" r="853" b="0"/>
            <wp:docPr id="78" name="图片 77" descr="gp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7" descr="gprs.png"/>
                    <pic:cNvPicPr>
                      <a:picLocks noChangeAspect="1"/>
                    </pic:cNvPicPr>
                  </pic:nvPicPr>
                  <pic:blipFill>
                    <a:blip r:embed="rId24" cstate="print"/>
                    <a:stretch>
                      <a:fillRect/>
                    </a:stretch>
                  </pic:blipFill>
                  <pic:spPr>
                    <a:xfrm>
                      <a:off x="0" y="0"/>
                      <a:ext cx="4277316" cy="2447251"/>
                    </a:xfrm>
                    <a:prstGeom prst="rect">
                      <a:avLst/>
                    </a:prstGeom>
                  </pic:spPr>
                </pic:pic>
              </a:graphicData>
            </a:graphic>
          </wp:inline>
        </w:drawing>
      </w:r>
      <w:bookmarkStart w:id="4" w:name="_GoBack"/>
      <w:bookmarkEnd w:id="4"/>
    </w:p>
    <w:p w:rsidR="00EA32D0" w:rsidRDefault="00F25713">
      <w:pPr>
        <w:spacing w:line="80" w:lineRule="atLeast"/>
        <w:jc w:val="both"/>
        <w:rPr>
          <w:rFonts w:ascii="Arial" w:hAnsi="Arial" w:cs="Arial"/>
          <w:color w:val="000000" w:themeColor="text1"/>
        </w:rPr>
      </w:pPr>
      <w:r>
        <w:rPr>
          <w:rFonts w:ascii="Arial" w:hAnsi="Arial" w:cs="Arial"/>
          <w:color w:val="000000" w:themeColor="text1"/>
        </w:rPr>
        <w:t>Example 3:</w:t>
      </w:r>
      <w:r>
        <w:rPr>
          <w:rFonts w:ascii="Arial" w:hAnsi="Arial" w:cs="Arial" w:hint="eastAsia"/>
          <w:color w:val="000000" w:themeColor="text1"/>
        </w:rPr>
        <w:t>Commercial</w:t>
      </w:r>
      <w:r>
        <w:rPr>
          <w:rFonts w:ascii="Arial" w:hAnsi="Arial" w:cs="Arial"/>
          <w:color w:val="000000" w:themeColor="text1"/>
        </w:rPr>
        <w:t xml:space="preserve"> monitoring </w:t>
      </w:r>
    </w:p>
    <w:p w:rsidR="00EA32D0" w:rsidRDefault="00F25713">
      <w:pPr>
        <w:spacing w:line="80" w:lineRule="atLeast"/>
        <w:jc w:val="both"/>
        <w:rPr>
          <w:rFonts w:ascii="Arial" w:hAnsi="Arial" w:cs="Arial"/>
          <w:color w:val="000000" w:themeColor="text1"/>
        </w:rPr>
      </w:pPr>
      <w:r>
        <w:rPr>
          <w:rFonts w:ascii="Arial" w:hAnsi="Arial" w:cs="Arial"/>
          <w:noProof/>
          <w:color w:val="000000" w:themeColor="text1"/>
        </w:rPr>
        <w:lastRenderedPageBreak/>
        <w:drawing>
          <wp:inline distT="0" distB="0" distL="0" distR="0">
            <wp:extent cx="4935220" cy="3902075"/>
            <wp:effectExtent l="19050" t="0" r="0" b="0"/>
            <wp:docPr id="79" name="图片 16" descr="E:\Program Files\360se6\Application\User Data\temp\viewfile_f=74848F67C669E91285220BEEB4CD4AF86DEC2E26C71AE07080F3F5E817CC6F8D5F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6" descr="E:\Program Files\360se6\Application\User Data\temp\viewfile_f=74848F67C669E91285220BEEB4CD4AF86DEC2E26C71AE07080F3F5E817CC6F8D5F654.jpg"/>
                    <pic:cNvPicPr>
                      <a:picLocks noChangeAspect="1" noChangeArrowheads="1"/>
                    </pic:cNvPicPr>
                  </pic:nvPicPr>
                  <pic:blipFill>
                    <a:blip r:embed="rId25" cstate="print"/>
                    <a:srcRect/>
                    <a:stretch>
                      <a:fillRect/>
                    </a:stretch>
                  </pic:blipFill>
                  <pic:spPr>
                    <a:xfrm>
                      <a:off x="0" y="0"/>
                      <a:ext cx="4936554" cy="3902807"/>
                    </a:xfrm>
                    <a:prstGeom prst="rect">
                      <a:avLst/>
                    </a:prstGeom>
                    <a:noFill/>
                    <a:ln w="9525">
                      <a:noFill/>
                      <a:miter lim="800000"/>
                      <a:headEnd/>
                      <a:tailEnd/>
                    </a:ln>
                  </pic:spPr>
                </pic:pic>
              </a:graphicData>
            </a:graphic>
          </wp:inline>
        </w:drawing>
      </w:r>
    </w:p>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color w:val="000000" w:themeColor="text1"/>
        </w:rPr>
      </w:pPr>
    </w:p>
    <w:p w:rsidR="00EA32D0" w:rsidRDefault="00EA32D0">
      <w:pPr>
        <w:adjustRightInd/>
        <w:snapToGrid/>
        <w:spacing w:after="0"/>
        <w:rPr>
          <w:rFonts w:ascii="宋体" w:eastAsia="宋体" w:hAnsi="宋体" w:cs="宋体"/>
          <w:color w:val="000000" w:themeColor="text1"/>
          <w:sz w:val="24"/>
          <w:szCs w:val="24"/>
        </w:rPr>
      </w:pPr>
    </w:p>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b/>
          <w:color w:val="000000" w:themeColor="text1"/>
        </w:rPr>
      </w:pPr>
    </w:p>
    <w:p w:rsidR="00EA32D0" w:rsidRDefault="00F25713">
      <w:pPr>
        <w:spacing w:line="80" w:lineRule="atLeast"/>
        <w:jc w:val="both"/>
        <w:rPr>
          <w:rFonts w:ascii="Arial" w:hAnsi="Arial" w:cs="Arial"/>
          <w:b/>
          <w:color w:val="000000" w:themeColor="text1"/>
          <w:sz w:val="32"/>
          <w:szCs w:val="32"/>
        </w:rPr>
      </w:pPr>
      <w:r>
        <w:rPr>
          <w:rFonts w:ascii="Arial" w:hAnsi="Arial" w:cs="Arial"/>
          <w:b/>
          <w:color w:val="000000" w:themeColor="text1"/>
          <w:sz w:val="32"/>
          <w:szCs w:val="32"/>
        </w:rPr>
        <w:t xml:space="preserve">6. Troubleshooting </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lastRenderedPageBreak/>
        <w:t>Battery Charging and Performance Issues</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Problem:</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 xml:space="preserve">No LCD or LED indications, controller does not appear to be power. </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Solution:</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 xml:space="preserve">With a multi-meter, check the voltage at the battery terminals on the controller. Battery voltage must be 9 VDC or greater. If the voltage on the battery terminals of the controller is between 9 and 60 VDC and no LED or LCD indicate, contact your authorized </w:t>
      </w:r>
      <w:r w:rsidR="00AD2AA0">
        <w:rPr>
          <w:rFonts w:ascii="Arial" w:hAnsi="Arial" w:cs="Arial"/>
          <w:color w:val="000000" w:themeColor="text1"/>
        </w:rPr>
        <w:t>BWITT</w:t>
      </w:r>
      <w:r>
        <w:rPr>
          <w:rFonts w:ascii="Arial" w:hAnsi="Arial" w:cs="Arial"/>
          <w:color w:val="000000" w:themeColor="text1"/>
        </w:rPr>
        <w:t xml:space="preserve"> solar dealer for service. If no voltage is measured, check wiring connections, fuses, and breaker.</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Problem:</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The controller is not charging the battery.</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Solution:</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If the LCD indication is normal, check the fuses, breakers and wiring connections in the solar array wiring. With a multi-meter, check the array voltage directly at the controller solar input terminals. Input voltage must be greater than the Minimum start-up voltage before charging will begin.</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Network and Communication Issues.</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Problem:</w:t>
      </w:r>
    </w:p>
    <w:p w:rsidR="00EA32D0" w:rsidRDefault="00F25713">
      <w:pPr>
        <w:spacing w:line="80" w:lineRule="atLeast"/>
        <w:jc w:val="both"/>
        <w:rPr>
          <w:rFonts w:ascii="Arial" w:hAnsi="Arial" w:cs="Arial"/>
          <w:color w:val="000000" w:themeColor="text1"/>
        </w:rPr>
      </w:pPr>
      <w:r>
        <w:rPr>
          <w:rFonts w:ascii="Arial" w:hAnsi="Arial" w:cs="Arial"/>
          <w:noProof/>
          <w:color w:val="000000" w:themeColor="text1"/>
        </w:rPr>
        <w:drawing>
          <wp:anchor distT="0" distB="0" distL="114300" distR="114300" simplePos="0" relativeHeight="251688960" behindDoc="0" locked="0" layoutInCell="1" allowOverlap="1">
            <wp:simplePos x="0" y="0"/>
            <wp:positionH relativeFrom="column">
              <wp:posOffset>1277620</wp:posOffset>
            </wp:positionH>
            <wp:positionV relativeFrom="paragraph">
              <wp:posOffset>181610</wp:posOffset>
            </wp:positionV>
            <wp:extent cx="2041525" cy="2783840"/>
            <wp:effectExtent l="19050" t="0" r="0" b="0"/>
            <wp:wrapNone/>
            <wp:docPr id="26" name="图片 6" descr="d:\Documents\Tencent Files\2543778317\Image\C2C\{]7OA0W{KLUYSA@~AHDAVY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descr="d:\Documents\Tencent Files\2543778317\Image\C2C\{]7OA0W{KLUYSA@~AHDAVYO.png"/>
                    <pic:cNvPicPr>
                      <a:picLocks noChangeAspect="1" noChangeArrowheads="1"/>
                    </pic:cNvPicPr>
                  </pic:nvPicPr>
                  <pic:blipFill>
                    <a:blip r:embed="rId26" cstate="print"/>
                    <a:srcRect/>
                    <a:stretch>
                      <a:fillRect/>
                    </a:stretch>
                  </pic:blipFill>
                  <pic:spPr>
                    <a:xfrm>
                      <a:off x="0" y="0"/>
                      <a:ext cx="2041762" cy="2784144"/>
                    </a:xfrm>
                    <a:prstGeom prst="rect">
                      <a:avLst/>
                    </a:prstGeom>
                    <a:noFill/>
                    <a:ln w="9525">
                      <a:noFill/>
                      <a:miter lim="800000"/>
                      <a:headEnd/>
                      <a:tailEnd/>
                    </a:ln>
                  </pic:spPr>
                </pic:pic>
              </a:graphicData>
            </a:graphic>
          </wp:anchor>
        </w:drawing>
      </w:r>
      <w:r>
        <w:rPr>
          <w:rFonts w:ascii="Arial" w:hAnsi="Arial" w:cs="Arial"/>
          <w:color w:val="000000" w:themeColor="text1"/>
        </w:rPr>
        <w:t>Can not connect to the controller Via communication port.</w:t>
      </w:r>
    </w:p>
    <w:p w:rsidR="00EA32D0" w:rsidRDefault="00EA32D0">
      <w:pPr>
        <w:adjustRightInd/>
        <w:snapToGrid/>
        <w:spacing w:after="0" w:line="80" w:lineRule="atLeast"/>
        <w:jc w:val="both"/>
        <w:rPr>
          <w:rFonts w:ascii="Arial" w:eastAsia="宋体" w:hAnsi="Arial" w:cs="Arial"/>
          <w:color w:val="000000" w:themeColor="text1"/>
          <w:sz w:val="24"/>
          <w:szCs w:val="24"/>
        </w:rPr>
      </w:pPr>
    </w:p>
    <w:p w:rsidR="00EA32D0" w:rsidRDefault="00EA32D0">
      <w:pPr>
        <w:adjustRightInd/>
        <w:snapToGrid/>
        <w:spacing w:after="0" w:line="80" w:lineRule="atLeast"/>
        <w:jc w:val="both"/>
        <w:rPr>
          <w:rFonts w:ascii="Arial" w:eastAsia="宋体" w:hAnsi="Arial" w:cs="Arial"/>
          <w:color w:val="000000" w:themeColor="text1"/>
          <w:sz w:val="24"/>
          <w:szCs w:val="24"/>
        </w:rPr>
      </w:pPr>
    </w:p>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color w:val="000000" w:themeColor="text1"/>
        </w:rPr>
      </w:pPr>
    </w:p>
    <w:p w:rsidR="00EA32D0" w:rsidRDefault="00EA32D0">
      <w:pPr>
        <w:spacing w:line="80" w:lineRule="atLeast"/>
        <w:jc w:val="both"/>
        <w:rPr>
          <w:rFonts w:ascii="Arial" w:hAnsi="Arial" w:cs="Arial"/>
          <w:color w:val="000000" w:themeColor="text1"/>
        </w:rPr>
      </w:pPr>
    </w:p>
    <w:p w:rsidR="001226FD" w:rsidRDefault="001226FD">
      <w:pPr>
        <w:spacing w:line="80" w:lineRule="atLeast"/>
        <w:jc w:val="both"/>
        <w:rPr>
          <w:rFonts w:ascii="Arial" w:hAnsi="Arial" w:cs="Arial"/>
          <w:color w:val="000000" w:themeColor="text1"/>
        </w:rPr>
      </w:pPr>
    </w:p>
    <w:p w:rsidR="001226FD" w:rsidRDefault="001226FD">
      <w:pPr>
        <w:spacing w:line="80" w:lineRule="atLeast"/>
        <w:jc w:val="both"/>
        <w:rPr>
          <w:rFonts w:ascii="Arial" w:hAnsi="Arial" w:cs="Arial"/>
          <w:color w:val="000000" w:themeColor="text1"/>
        </w:rPr>
      </w:pPr>
    </w:p>
    <w:p w:rsidR="00EA32D0" w:rsidRDefault="00F25713">
      <w:pPr>
        <w:spacing w:line="80" w:lineRule="atLeast"/>
        <w:jc w:val="both"/>
        <w:rPr>
          <w:rFonts w:ascii="Arial" w:hAnsi="Arial" w:cs="Arial"/>
          <w:color w:val="000000" w:themeColor="text1"/>
        </w:rPr>
      </w:pPr>
      <w:r>
        <w:rPr>
          <w:rFonts w:ascii="Arial" w:hAnsi="Arial" w:cs="Arial"/>
          <w:color w:val="000000" w:themeColor="text1"/>
        </w:rPr>
        <w:t xml:space="preserve">  6.1 communication port pin define</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Make sure that your cable</w:t>
      </w:r>
      <w:r>
        <w:rPr>
          <w:rFonts w:ascii="Arial" w:hAnsi="Arial" w:cs="Arial" w:hint="eastAsia"/>
          <w:color w:val="000000" w:themeColor="text1"/>
        </w:rPr>
        <w:t xml:space="preserve"> </w:t>
      </w:r>
      <w:r>
        <w:rPr>
          <w:rFonts w:ascii="Arial" w:hAnsi="Arial" w:cs="Arial"/>
          <w:color w:val="000000" w:themeColor="text1"/>
        </w:rPr>
        <w:t xml:space="preserve">match the RS485 communication port.  For 30A 40A controller, the default communication is RS485.  For 50A 60A 70A 80A controller, the communication port is RS485, RS232/Ethernet optional. </w:t>
      </w:r>
    </w:p>
    <w:p w:rsidR="00EA32D0" w:rsidRDefault="00F25713">
      <w:pPr>
        <w:spacing w:line="80" w:lineRule="atLeast"/>
        <w:jc w:val="both"/>
        <w:rPr>
          <w:rFonts w:ascii="Arial" w:hAnsi="Arial" w:cs="Arial"/>
          <w:b/>
          <w:color w:val="000000" w:themeColor="text1"/>
          <w:sz w:val="32"/>
          <w:szCs w:val="32"/>
        </w:rPr>
      </w:pPr>
      <w:r>
        <w:rPr>
          <w:rFonts w:ascii="Arial" w:hAnsi="Arial" w:cs="Arial"/>
          <w:b/>
          <w:color w:val="000000" w:themeColor="text1"/>
          <w:sz w:val="32"/>
          <w:szCs w:val="32"/>
        </w:rPr>
        <w:t xml:space="preserve">7.Warranty , Claim Procedure and Datasheet  </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lastRenderedPageBreak/>
        <w:t xml:space="preserve">All of MPPT controllers are warranted to be free from defects in material and workmanship for a period of two years from the date of shipment to the original end user. </w:t>
      </w:r>
      <w:r w:rsidR="00AD2AA0">
        <w:rPr>
          <w:rFonts w:ascii="Arial" w:hAnsi="Arial" w:cs="Arial"/>
          <w:color w:val="000000" w:themeColor="text1"/>
        </w:rPr>
        <w:t>BWITT</w:t>
      </w:r>
      <w:r>
        <w:rPr>
          <w:rFonts w:ascii="Arial" w:hAnsi="Arial" w:cs="Arial"/>
          <w:color w:val="000000" w:themeColor="text1"/>
        </w:rPr>
        <w:t xml:space="preserve"> will, at its option, repair or replace any such defective products.</w:t>
      </w:r>
    </w:p>
    <w:p w:rsidR="00EA32D0" w:rsidRDefault="00F25713">
      <w:pPr>
        <w:spacing w:line="80" w:lineRule="atLeast"/>
        <w:jc w:val="both"/>
        <w:rPr>
          <w:rFonts w:ascii="Arial" w:hAnsi="Arial" w:cs="Arial"/>
          <w:b/>
          <w:color w:val="000000" w:themeColor="text1"/>
        </w:rPr>
      </w:pPr>
      <w:r>
        <w:rPr>
          <w:rFonts w:ascii="Arial" w:hAnsi="Arial" w:cs="Arial"/>
          <w:b/>
          <w:color w:val="000000" w:themeColor="text1"/>
        </w:rPr>
        <w:t>WARRANTY EXCLUSIONS AND LIMITATIONS</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This warranty does not apply under the following conditions:</w:t>
      </w:r>
    </w:p>
    <w:p w:rsidR="00EA32D0" w:rsidRDefault="00F25713">
      <w:pPr>
        <w:pStyle w:val="10"/>
        <w:numPr>
          <w:ilvl w:val="0"/>
          <w:numId w:val="11"/>
        </w:numPr>
        <w:spacing w:line="80" w:lineRule="atLeast"/>
        <w:ind w:firstLineChars="0"/>
        <w:jc w:val="both"/>
        <w:rPr>
          <w:rFonts w:ascii="Arial" w:hAnsi="Arial" w:cs="Arial"/>
          <w:color w:val="000000" w:themeColor="text1"/>
        </w:rPr>
      </w:pPr>
      <w:r>
        <w:rPr>
          <w:rFonts w:ascii="Arial" w:hAnsi="Arial" w:cs="Arial"/>
          <w:color w:val="000000" w:themeColor="text1"/>
        </w:rPr>
        <w:t>Damage by accident, negligence, abuse or improper use.</w:t>
      </w:r>
    </w:p>
    <w:p w:rsidR="00EA32D0" w:rsidRDefault="00F25713">
      <w:pPr>
        <w:pStyle w:val="10"/>
        <w:numPr>
          <w:ilvl w:val="0"/>
          <w:numId w:val="11"/>
        </w:numPr>
        <w:spacing w:line="80" w:lineRule="atLeast"/>
        <w:ind w:firstLineChars="0"/>
        <w:jc w:val="both"/>
        <w:rPr>
          <w:rFonts w:ascii="Arial" w:hAnsi="Arial" w:cs="Arial"/>
          <w:color w:val="000000" w:themeColor="text1"/>
        </w:rPr>
      </w:pPr>
      <w:r>
        <w:rPr>
          <w:rFonts w:ascii="Arial" w:hAnsi="Arial" w:cs="Arial"/>
          <w:color w:val="000000" w:themeColor="text1"/>
        </w:rPr>
        <w:t>PV or Load current exceeding the rating of the product.</w:t>
      </w:r>
    </w:p>
    <w:p w:rsidR="00EA32D0" w:rsidRDefault="00F25713">
      <w:pPr>
        <w:pStyle w:val="10"/>
        <w:numPr>
          <w:ilvl w:val="0"/>
          <w:numId w:val="11"/>
        </w:numPr>
        <w:spacing w:line="80" w:lineRule="atLeast"/>
        <w:ind w:firstLineChars="0"/>
        <w:jc w:val="both"/>
        <w:rPr>
          <w:rFonts w:ascii="Arial" w:hAnsi="Arial" w:cs="Arial"/>
          <w:color w:val="000000" w:themeColor="text1"/>
        </w:rPr>
      </w:pPr>
      <w:r>
        <w:rPr>
          <w:rFonts w:ascii="Arial" w:hAnsi="Arial" w:cs="Arial"/>
          <w:color w:val="000000" w:themeColor="text1"/>
        </w:rPr>
        <w:t>Unauthorized product modification or attempted repair.</w:t>
      </w:r>
    </w:p>
    <w:p w:rsidR="00EA32D0" w:rsidRDefault="00F25713">
      <w:pPr>
        <w:pStyle w:val="10"/>
        <w:numPr>
          <w:ilvl w:val="0"/>
          <w:numId w:val="11"/>
        </w:numPr>
        <w:spacing w:line="80" w:lineRule="atLeast"/>
        <w:ind w:firstLineChars="0"/>
        <w:jc w:val="both"/>
        <w:rPr>
          <w:rFonts w:ascii="Arial" w:hAnsi="Arial" w:cs="Arial"/>
          <w:color w:val="000000" w:themeColor="text1"/>
        </w:rPr>
      </w:pPr>
      <w:r>
        <w:rPr>
          <w:rFonts w:ascii="Arial" w:hAnsi="Arial" w:cs="Arial"/>
          <w:color w:val="000000" w:themeColor="text1"/>
        </w:rPr>
        <w:t>Damage occurring during shipment.</w:t>
      </w:r>
    </w:p>
    <w:p w:rsidR="00EA32D0" w:rsidRDefault="00F25713">
      <w:pPr>
        <w:pStyle w:val="10"/>
        <w:numPr>
          <w:ilvl w:val="0"/>
          <w:numId w:val="11"/>
        </w:numPr>
        <w:spacing w:line="80" w:lineRule="atLeast"/>
        <w:ind w:firstLineChars="0"/>
        <w:jc w:val="both"/>
        <w:rPr>
          <w:rFonts w:ascii="Arial" w:hAnsi="Arial" w:cs="Arial"/>
          <w:color w:val="000000" w:themeColor="text1"/>
        </w:rPr>
      </w:pPr>
      <w:r>
        <w:rPr>
          <w:rFonts w:ascii="Arial" w:hAnsi="Arial" w:cs="Arial"/>
          <w:color w:val="000000" w:themeColor="text1"/>
        </w:rPr>
        <w:t>Damage results from acts of nature such as lightning and weather extremes.</w:t>
      </w:r>
    </w:p>
    <w:p w:rsidR="00EA32D0" w:rsidRDefault="00EA32D0">
      <w:pPr>
        <w:pStyle w:val="10"/>
        <w:spacing w:line="80" w:lineRule="atLeast"/>
        <w:ind w:left="420" w:firstLineChars="0" w:firstLine="0"/>
        <w:jc w:val="both"/>
        <w:rPr>
          <w:rFonts w:ascii="Arial" w:hAnsi="Arial" w:cs="Arial"/>
          <w:color w:val="000000" w:themeColor="text1"/>
        </w:rPr>
      </w:pPr>
    </w:p>
    <w:p w:rsidR="00EA32D0" w:rsidRDefault="00F25713">
      <w:pPr>
        <w:spacing w:line="80" w:lineRule="atLeast"/>
        <w:jc w:val="both"/>
        <w:rPr>
          <w:rFonts w:ascii="Arial" w:hAnsi="Arial" w:cs="Arial"/>
          <w:color w:val="000000" w:themeColor="text1"/>
        </w:rPr>
      </w:pPr>
      <w:r>
        <w:rPr>
          <w:rFonts w:ascii="Arial" w:hAnsi="Arial" w:cs="Arial"/>
          <w:color w:val="000000" w:themeColor="text1"/>
        </w:rPr>
        <w:t xml:space="preserve">The warranty and remedies set forth above are exclusive and in lieu of all others, express or implied. </w:t>
      </w:r>
      <w:r w:rsidR="00AD2AA0">
        <w:rPr>
          <w:rFonts w:ascii="Arial" w:hAnsi="Arial" w:cs="Arial"/>
          <w:color w:val="000000" w:themeColor="text1"/>
        </w:rPr>
        <w:t>BWITT</w:t>
      </w:r>
      <w:r>
        <w:rPr>
          <w:rFonts w:ascii="Arial" w:hAnsi="Arial" w:cs="Arial"/>
          <w:color w:val="000000" w:themeColor="text1"/>
        </w:rPr>
        <w:t xml:space="preserve"> solar specifically disclaims any and all implied warranties, including, without limitation, warranties of merchantability and fitness for a particular purpose. No </w:t>
      </w:r>
      <w:r w:rsidR="00AD2AA0">
        <w:rPr>
          <w:rFonts w:ascii="Arial" w:hAnsi="Arial" w:cs="Arial"/>
          <w:color w:val="000000" w:themeColor="text1"/>
        </w:rPr>
        <w:t>BWITT</w:t>
      </w:r>
      <w:r>
        <w:rPr>
          <w:rFonts w:ascii="Arial" w:hAnsi="Arial" w:cs="Arial"/>
          <w:color w:val="000000" w:themeColor="text1"/>
        </w:rPr>
        <w:t xml:space="preserve"> distributor, agent or employee is authorized to make any modification or extension to this warranty.</w:t>
      </w:r>
    </w:p>
    <w:p w:rsidR="00EA32D0" w:rsidRDefault="00AD2AA0">
      <w:pPr>
        <w:spacing w:line="80" w:lineRule="atLeast"/>
        <w:jc w:val="both"/>
        <w:rPr>
          <w:rFonts w:ascii="Arial" w:hAnsi="Arial" w:cs="Arial"/>
          <w:b/>
          <w:color w:val="000000" w:themeColor="text1"/>
        </w:rPr>
      </w:pPr>
      <w:r>
        <w:rPr>
          <w:rFonts w:ascii="Arial" w:hAnsi="Arial" w:cs="Arial"/>
          <w:b/>
          <w:color w:val="000000" w:themeColor="text1"/>
        </w:rPr>
        <w:t>BWITT</w:t>
      </w:r>
      <w:r w:rsidR="00F25713">
        <w:rPr>
          <w:rFonts w:ascii="Arial" w:hAnsi="Arial" w:cs="Arial"/>
          <w:b/>
          <w:color w:val="000000" w:themeColor="text1"/>
        </w:rPr>
        <w:t xml:space="preserve"> IS NOT RESPONSIBLE FOR INCIDENTAL OR CONSEQUENTIAL DAMAGES OF ANY KIND, INCLUDING BUT NOT LIMITED TO LOST PROFITS ,DOWN-TIME, GOODWILL OR DAMAGE TO EQUIPMENT OR PROPERY.</w:t>
      </w:r>
    </w:p>
    <w:p w:rsidR="00EA32D0" w:rsidRDefault="00EA32D0">
      <w:pPr>
        <w:pStyle w:val="10"/>
        <w:spacing w:line="80" w:lineRule="atLeast"/>
        <w:ind w:left="420" w:firstLineChars="0" w:firstLine="0"/>
        <w:jc w:val="both"/>
        <w:rPr>
          <w:rFonts w:ascii="Arial" w:hAnsi="Arial" w:cs="Arial"/>
          <w:color w:val="000000" w:themeColor="text1"/>
        </w:rPr>
      </w:pPr>
    </w:p>
    <w:p w:rsidR="00EA32D0" w:rsidRDefault="00F25713">
      <w:pPr>
        <w:spacing w:line="80" w:lineRule="atLeast"/>
        <w:jc w:val="both"/>
        <w:rPr>
          <w:rFonts w:ascii="Arial" w:hAnsi="Arial" w:cs="Arial"/>
          <w:color w:val="000000" w:themeColor="text1"/>
        </w:rPr>
      </w:pPr>
      <w:r>
        <w:rPr>
          <w:rFonts w:ascii="Arial" w:hAnsi="Arial" w:cs="Arial"/>
          <w:color w:val="000000" w:themeColor="text1"/>
        </w:rPr>
        <w:t>WARRANTY CLAIM PROCEDURE</w:t>
      </w:r>
    </w:p>
    <w:p w:rsidR="00EA32D0" w:rsidRDefault="00F25713">
      <w:pPr>
        <w:spacing w:line="80" w:lineRule="atLeast"/>
        <w:jc w:val="both"/>
        <w:rPr>
          <w:rFonts w:ascii="Arial" w:hAnsi="Arial" w:cs="Arial"/>
          <w:color w:val="000000" w:themeColor="text1"/>
        </w:rPr>
      </w:pPr>
      <w:r>
        <w:rPr>
          <w:rFonts w:ascii="Arial" w:hAnsi="Arial" w:cs="Arial"/>
          <w:color w:val="000000" w:themeColor="text1"/>
        </w:rPr>
        <w:t>Before proceeding, please refer to product manual, including trouble shooting section.</w:t>
      </w:r>
    </w:p>
    <w:p w:rsidR="00EA32D0" w:rsidRDefault="00F25713">
      <w:pPr>
        <w:spacing w:line="80" w:lineRule="atLeast"/>
        <w:ind w:left="220" w:hangingChars="100" w:hanging="220"/>
        <w:jc w:val="both"/>
        <w:rPr>
          <w:rFonts w:ascii="Arial" w:hAnsi="Arial" w:cs="Arial"/>
          <w:color w:val="000000" w:themeColor="text1"/>
        </w:rPr>
      </w:pPr>
      <w:r>
        <w:rPr>
          <w:rFonts w:ascii="Arial" w:hAnsi="Arial" w:cs="Arial"/>
          <w:color w:val="000000" w:themeColor="text1"/>
        </w:rPr>
        <w:t xml:space="preserve">1.Contacting your authorized </w:t>
      </w:r>
      <w:r w:rsidR="00AD2AA0">
        <w:rPr>
          <w:rFonts w:ascii="Arial" w:hAnsi="Arial" w:cs="Arial"/>
          <w:color w:val="000000" w:themeColor="text1"/>
        </w:rPr>
        <w:t>BWITT</w:t>
      </w:r>
      <w:r>
        <w:rPr>
          <w:rFonts w:ascii="Arial" w:hAnsi="Arial" w:cs="Arial"/>
          <w:color w:val="000000" w:themeColor="text1"/>
        </w:rPr>
        <w:t xml:space="preserve"> distributor or dealer from whom you purchase the unit is the first step in the warranty process. Local dealers can often address warranty issues quickly.</w:t>
      </w:r>
    </w:p>
    <w:p w:rsidR="00EA32D0" w:rsidRDefault="00F25713">
      <w:pPr>
        <w:spacing w:line="80" w:lineRule="atLeast"/>
        <w:ind w:left="220" w:hangingChars="100" w:hanging="220"/>
        <w:jc w:val="both"/>
        <w:rPr>
          <w:rFonts w:ascii="Arial" w:hAnsi="Arial" w:cs="Arial"/>
          <w:color w:val="000000" w:themeColor="text1"/>
        </w:rPr>
      </w:pPr>
      <w:r>
        <w:rPr>
          <w:rFonts w:ascii="Arial" w:hAnsi="Arial" w:cs="Arial"/>
          <w:color w:val="000000" w:themeColor="text1"/>
        </w:rPr>
        <w:t xml:space="preserve">2. If supplier is unable to address the issue, please contact </w:t>
      </w:r>
      <w:r w:rsidR="00AD2AA0">
        <w:rPr>
          <w:rFonts w:ascii="Arial" w:hAnsi="Arial" w:cs="Arial"/>
          <w:color w:val="000000" w:themeColor="text1"/>
        </w:rPr>
        <w:t>BWITT</w:t>
      </w:r>
      <w:r>
        <w:rPr>
          <w:rFonts w:ascii="Arial" w:hAnsi="Arial" w:cs="Arial"/>
          <w:color w:val="000000" w:themeColor="text1"/>
        </w:rPr>
        <w:t xml:space="preserve"> by Email (</w:t>
      </w:r>
      <w:hyperlink r:id="rId27" w:history="1">
        <w:r w:rsidR="00855B45" w:rsidRPr="007D169E">
          <w:rPr>
            <w:rStyle w:val="a6"/>
            <w:rFonts w:ascii="Arial" w:hAnsi="Arial" w:cs="Arial"/>
            <w:b/>
          </w:rPr>
          <w:t>sales@bwitt.com.cn</w:t>
        </w:r>
      </w:hyperlink>
      <w:r>
        <w:rPr>
          <w:rFonts w:ascii="Arial" w:hAnsi="Arial" w:cs="Arial"/>
          <w:color w:val="000000" w:themeColor="text1"/>
        </w:rPr>
        <w:t>)  with:</w:t>
      </w:r>
    </w:p>
    <w:p w:rsidR="00EA32D0" w:rsidRDefault="00F25713">
      <w:pPr>
        <w:pStyle w:val="10"/>
        <w:numPr>
          <w:ilvl w:val="0"/>
          <w:numId w:val="12"/>
        </w:numPr>
        <w:spacing w:line="80" w:lineRule="atLeast"/>
        <w:ind w:firstLineChars="0"/>
        <w:jc w:val="both"/>
        <w:rPr>
          <w:rFonts w:ascii="Arial" w:hAnsi="Arial" w:cs="Arial"/>
          <w:color w:val="000000" w:themeColor="text1"/>
        </w:rPr>
      </w:pPr>
      <w:r>
        <w:rPr>
          <w:rFonts w:ascii="Arial" w:hAnsi="Arial" w:cs="Arial"/>
          <w:color w:val="000000" w:themeColor="text1"/>
        </w:rPr>
        <w:t>Purchase location-business or company name</w:t>
      </w:r>
    </w:p>
    <w:p w:rsidR="00EA32D0" w:rsidRDefault="00F25713">
      <w:pPr>
        <w:pStyle w:val="10"/>
        <w:numPr>
          <w:ilvl w:val="0"/>
          <w:numId w:val="12"/>
        </w:numPr>
        <w:spacing w:line="80" w:lineRule="atLeast"/>
        <w:ind w:firstLineChars="0"/>
        <w:jc w:val="both"/>
        <w:rPr>
          <w:rFonts w:ascii="Arial" w:hAnsi="Arial" w:cs="Arial"/>
          <w:color w:val="000000" w:themeColor="text1"/>
        </w:rPr>
      </w:pPr>
      <w:r>
        <w:rPr>
          <w:rFonts w:ascii="Arial" w:hAnsi="Arial" w:cs="Arial"/>
          <w:color w:val="000000" w:themeColor="text1"/>
        </w:rPr>
        <w:t>Full model and serial number (SN is 18-digits on unit bar label)</w:t>
      </w:r>
    </w:p>
    <w:p w:rsidR="00EA32D0" w:rsidRDefault="00F25713">
      <w:pPr>
        <w:pStyle w:val="10"/>
        <w:numPr>
          <w:ilvl w:val="0"/>
          <w:numId w:val="12"/>
        </w:numPr>
        <w:spacing w:line="80" w:lineRule="atLeast"/>
        <w:ind w:firstLineChars="0"/>
        <w:jc w:val="both"/>
        <w:rPr>
          <w:rFonts w:ascii="Arial" w:hAnsi="Arial" w:cs="Arial"/>
          <w:color w:val="000000" w:themeColor="text1"/>
        </w:rPr>
      </w:pPr>
      <w:r>
        <w:rPr>
          <w:rFonts w:ascii="Arial" w:hAnsi="Arial" w:cs="Arial"/>
          <w:color w:val="000000" w:themeColor="text1"/>
        </w:rPr>
        <w:t>Failure behavior, including LCD indications</w:t>
      </w:r>
    </w:p>
    <w:p w:rsidR="00EA32D0" w:rsidRDefault="00F25713">
      <w:pPr>
        <w:pStyle w:val="10"/>
        <w:numPr>
          <w:ilvl w:val="0"/>
          <w:numId w:val="12"/>
        </w:numPr>
        <w:spacing w:line="80" w:lineRule="atLeast"/>
        <w:ind w:firstLineChars="0"/>
        <w:jc w:val="both"/>
        <w:rPr>
          <w:rFonts w:ascii="Arial" w:hAnsi="Arial" w:cs="Arial"/>
          <w:color w:val="000000" w:themeColor="text1"/>
        </w:rPr>
      </w:pPr>
      <w:r>
        <w:rPr>
          <w:rFonts w:ascii="Arial" w:hAnsi="Arial" w:cs="Arial"/>
          <w:color w:val="000000" w:themeColor="text1"/>
        </w:rPr>
        <w:t>Array configuration, panel  Pmax, Voc, Vmp, Isc, and battery voltage; These specifications are needed to receive assistance.</w:t>
      </w:r>
    </w:p>
    <w:p w:rsidR="00EA32D0" w:rsidRDefault="00F25713">
      <w:pPr>
        <w:spacing w:line="80" w:lineRule="atLeast"/>
        <w:ind w:left="220" w:hangingChars="100" w:hanging="220"/>
        <w:jc w:val="both"/>
        <w:rPr>
          <w:rFonts w:ascii="Arial" w:hAnsi="Arial" w:cs="Arial"/>
          <w:color w:val="000000" w:themeColor="text1"/>
        </w:rPr>
      </w:pPr>
      <w:r>
        <w:rPr>
          <w:rFonts w:ascii="Arial" w:hAnsi="Arial" w:cs="Arial"/>
          <w:color w:val="000000" w:themeColor="text1"/>
        </w:rPr>
        <w:t xml:space="preserve">3. After warranty replacement has been approved and new unit(s) received, please return failed unit(s) using pre-paid shipping label, and follow any product specific instructions if requested by </w:t>
      </w:r>
      <w:r w:rsidR="00AD2AA0">
        <w:rPr>
          <w:rFonts w:ascii="Arial" w:hAnsi="Arial" w:cs="Arial"/>
          <w:color w:val="000000" w:themeColor="text1"/>
        </w:rPr>
        <w:t>BWITT</w:t>
      </w:r>
      <w:r>
        <w:rPr>
          <w:rFonts w:ascii="Arial" w:hAnsi="Arial" w:cs="Arial"/>
          <w:color w:val="000000" w:themeColor="text1"/>
        </w:rPr>
        <w:t xml:space="preserve"> Warranty Dept.</w:t>
      </w:r>
    </w:p>
    <w:p w:rsidR="001226FD" w:rsidRPr="001226FD" w:rsidRDefault="00F25713" w:rsidP="001226FD">
      <w:pPr>
        <w:spacing w:line="80" w:lineRule="atLeast"/>
        <w:ind w:left="220" w:hangingChars="100" w:hanging="220"/>
        <w:jc w:val="both"/>
        <w:rPr>
          <w:rFonts w:ascii="Arial" w:hAnsi="Arial" w:cs="Arial"/>
          <w:color w:val="000000" w:themeColor="text1"/>
        </w:rPr>
      </w:pPr>
      <w:r>
        <w:rPr>
          <w:rFonts w:ascii="Arial" w:hAnsi="Arial" w:cs="Arial"/>
          <w:color w:val="000000" w:themeColor="text1"/>
        </w:rPr>
        <w:lastRenderedPageBreak/>
        <w:t xml:space="preserve">4. If instructed by </w:t>
      </w:r>
      <w:r w:rsidR="00AD2AA0">
        <w:rPr>
          <w:rFonts w:ascii="Arial" w:hAnsi="Arial" w:cs="Arial"/>
          <w:color w:val="000000" w:themeColor="text1"/>
        </w:rPr>
        <w:t>BWITT</w:t>
      </w:r>
      <w:r>
        <w:rPr>
          <w:rFonts w:ascii="Arial" w:hAnsi="Arial" w:cs="Arial"/>
          <w:color w:val="000000" w:themeColor="text1"/>
        </w:rPr>
        <w:t xml:space="preserve"> controller after warranty replacement shipment has been received, return of failed unit(s) is required before further warranty replacements can be considered for the original or future cases.</w:t>
      </w:r>
    </w:p>
    <w:tbl>
      <w:tblPr>
        <w:tblpPr w:leftFromText="180" w:rightFromText="180" w:vertAnchor="page" w:horzAnchor="margin" w:tblpY="4051"/>
        <w:tblW w:w="8330" w:type="dxa"/>
        <w:tblLayout w:type="fixed"/>
        <w:tblLook w:val="04A0"/>
      </w:tblPr>
      <w:tblGrid>
        <w:gridCol w:w="2235"/>
        <w:gridCol w:w="1559"/>
        <w:gridCol w:w="1559"/>
        <w:gridCol w:w="1559"/>
        <w:gridCol w:w="1418"/>
      </w:tblGrid>
      <w:tr w:rsidR="00EA32D0">
        <w:trPr>
          <w:trHeight w:val="255"/>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EA32D0" w:rsidRDefault="00F25713">
            <w:pPr>
              <w:adjustRightInd/>
              <w:snapToGrid/>
              <w:spacing w:after="0" w:line="276" w:lineRule="auto"/>
              <w:jc w:val="center"/>
              <w:rPr>
                <w:rFonts w:ascii="Arial" w:eastAsia="宋体" w:hAnsi="Arial" w:cs="Arial"/>
                <w:b/>
                <w:bCs/>
                <w:color w:val="000000" w:themeColor="text1"/>
                <w:sz w:val="15"/>
                <w:szCs w:val="15"/>
              </w:rPr>
            </w:pPr>
            <w:r>
              <w:rPr>
                <w:rFonts w:ascii="Arial" w:eastAsia="宋体" w:hAnsi="Arial" w:cs="Arial"/>
                <w:b/>
                <w:bCs/>
                <w:color w:val="000000" w:themeColor="text1"/>
                <w:sz w:val="15"/>
                <w:szCs w:val="15"/>
              </w:rPr>
              <w:t>Model</w:t>
            </w:r>
          </w:p>
        </w:tc>
        <w:tc>
          <w:tcPr>
            <w:tcW w:w="1559" w:type="dxa"/>
            <w:tcBorders>
              <w:top w:val="single" w:sz="4" w:space="0" w:color="auto"/>
              <w:left w:val="nil"/>
              <w:bottom w:val="nil"/>
              <w:right w:val="single" w:sz="4" w:space="0" w:color="auto"/>
            </w:tcBorders>
            <w:shd w:val="clear" w:color="auto" w:fill="auto"/>
            <w:vAlign w:val="center"/>
          </w:tcPr>
          <w:p w:rsidR="00EA32D0" w:rsidRDefault="00F25713">
            <w:pPr>
              <w:adjustRightInd/>
              <w:snapToGrid/>
              <w:spacing w:after="0" w:line="276" w:lineRule="auto"/>
              <w:jc w:val="center"/>
              <w:rPr>
                <w:rFonts w:ascii="Arial" w:eastAsia="宋体" w:hAnsi="Arial" w:cs="Arial"/>
                <w:b/>
                <w:bCs/>
                <w:color w:val="000000" w:themeColor="text1"/>
                <w:sz w:val="15"/>
                <w:szCs w:val="15"/>
              </w:rPr>
            </w:pPr>
            <w:r>
              <w:rPr>
                <w:rFonts w:ascii="Arial" w:eastAsia="宋体" w:hAnsi="Arial" w:cs="Arial"/>
                <w:b/>
                <w:bCs/>
                <w:color w:val="000000" w:themeColor="text1"/>
                <w:sz w:val="15"/>
                <w:szCs w:val="15"/>
              </w:rPr>
              <w:t>SCF-30A</w:t>
            </w:r>
          </w:p>
        </w:tc>
        <w:tc>
          <w:tcPr>
            <w:tcW w:w="1559" w:type="dxa"/>
            <w:tcBorders>
              <w:top w:val="single" w:sz="4" w:space="0" w:color="auto"/>
              <w:left w:val="nil"/>
              <w:bottom w:val="nil"/>
              <w:right w:val="single" w:sz="4" w:space="0" w:color="auto"/>
            </w:tcBorders>
            <w:shd w:val="clear" w:color="auto" w:fill="auto"/>
            <w:vAlign w:val="center"/>
          </w:tcPr>
          <w:p w:rsidR="00EA32D0" w:rsidRDefault="00F25713">
            <w:pPr>
              <w:adjustRightInd/>
              <w:snapToGrid/>
              <w:spacing w:after="0" w:line="276" w:lineRule="auto"/>
              <w:jc w:val="center"/>
              <w:rPr>
                <w:rFonts w:ascii="Arial" w:eastAsia="宋体" w:hAnsi="Arial" w:cs="Arial"/>
                <w:b/>
                <w:bCs/>
                <w:color w:val="000000" w:themeColor="text1"/>
                <w:sz w:val="15"/>
                <w:szCs w:val="15"/>
              </w:rPr>
            </w:pPr>
            <w:r>
              <w:rPr>
                <w:rFonts w:ascii="Arial" w:eastAsia="宋体" w:hAnsi="Arial" w:cs="Arial"/>
                <w:b/>
                <w:bCs/>
                <w:color w:val="000000" w:themeColor="text1"/>
                <w:sz w:val="15"/>
                <w:szCs w:val="15"/>
              </w:rPr>
              <w:t>SCF-40A</w:t>
            </w:r>
          </w:p>
        </w:tc>
        <w:tc>
          <w:tcPr>
            <w:tcW w:w="1559" w:type="dxa"/>
            <w:tcBorders>
              <w:top w:val="single" w:sz="4" w:space="0" w:color="auto"/>
              <w:left w:val="nil"/>
              <w:bottom w:val="nil"/>
              <w:right w:val="single" w:sz="4" w:space="0" w:color="auto"/>
            </w:tcBorders>
            <w:shd w:val="clear" w:color="auto" w:fill="auto"/>
            <w:vAlign w:val="center"/>
          </w:tcPr>
          <w:p w:rsidR="00EA32D0" w:rsidRDefault="00F25713">
            <w:pPr>
              <w:adjustRightInd/>
              <w:snapToGrid/>
              <w:spacing w:after="0" w:line="276" w:lineRule="auto"/>
              <w:jc w:val="center"/>
              <w:rPr>
                <w:rFonts w:ascii="Arial" w:eastAsia="宋体" w:hAnsi="Arial" w:cs="Arial"/>
                <w:b/>
                <w:bCs/>
                <w:color w:val="000000" w:themeColor="text1"/>
                <w:sz w:val="15"/>
                <w:szCs w:val="15"/>
              </w:rPr>
            </w:pPr>
            <w:r>
              <w:rPr>
                <w:rFonts w:ascii="Arial" w:eastAsia="宋体" w:hAnsi="Arial" w:cs="Arial"/>
                <w:b/>
                <w:bCs/>
                <w:color w:val="000000" w:themeColor="text1"/>
                <w:sz w:val="15"/>
                <w:szCs w:val="15"/>
              </w:rPr>
              <w:t>SCF-50A</w:t>
            </w:r>
          </w:p>
        </w:tc>
        <w:tc>
          <w:tcPr>
            <w:tcW w:w="1418" w:type="dxa"/>
            <w:tcBorders>
              <w:top w:val="single" w:sz="4" w:space="0" w:color="auto"/>
              <w:left w:val="nil"/>
              <w:bottom w:val="nil"/>
              <w:right w:val="single" w:sz="4" w:space="0" w:color="auto"/>
            </w:tcBorders>
            <w:shd w:val="clear" w:color="auto" w:fill="auto"/>
            <w:vAlign w:val="center"/>
          </w:tcPr>
          <w:p w:rsidR="00EA32D0" w:rsidRDefault="00F25713">
            <w:pPr>
              <w:adjustRightInd/>
              <w:snapToGrid/>
              <w:spacing w:after="0" w:line="276" w:lineRule="auto"/>
              <w:jc w:val="center"/>
              <w:rPr>
                <w:rFonts w:ascii="Arial" w:eastAsia="宋体" w:hAnsi="Arial" w:cs="Arial"/>
                <w:b/>
                <w:bCs/>
                <w:color w:val="000000" w:themeColor="text1"/>
                <w:sz w:val="15"/>
                <w:szCs w:val="15"/>
              </w:rPr>
            </w:pPr>
            <w:r>
              <w:rPr>
                <w:rFonts w:ascii="Arial" w:eastAsia="宋体" w:hAnsi="Arial" w:cs="Arial"/>
                <w:b/>
                <w:bCs/>
                <w:color w:val="000000" w:themeColor="text1"/>
                <w:sz w:val="15"/>
                <w:szCs w:val="15"/>
              </w:rPr>
              <w:t>SCF-60A</w:t>
            </w:r>
          </w:p>
        </w:tc>
      </w:tr>
      <w:tr w:rsidR="00EA32D0">
        <w:trPr>
          <w:trHeight w:val="255"/>
        </w:trPr>
        <w:tc>
          <w:tcPr>
            <w:tcW w:w="2235" w:type="dxa"/>
            <w:tcBorders>
              <w:top w:val="nil"/>
              <w:left w:val="single" w:sz="4" w:space="0" w:color="auto"/>
              <w:bottom w:val="nil"/>
              <w:right w:val="nil"/>
            </w:tcBorders>
            <w:shd w:val="clear" w:color="auto" w:fill="auto"/>
            <w:vAlign w:val="center"/>
          </w:tcPr>
          <w:p w:rsidR="00EA32D0" w:rsidRDefault="00F25713">
            <w:pPr>
              <w:adjustRightInd/>
              <w:snapToGrid/>
              <w:spacing w:after="0" w:line="276" w:lineRule="auto"/>
              <w:rPr>
                <w:rFonts w:ascii="Arial" w:eastAsia="宋体" w:hAnsi="Arial" w:cs="Arial"/>
                <w:color w:val="000000" w:themeColor="text1"/>
                <w:sz w:val="15"/>
                <w:szCs w:val="15"/>
              </w:rPr>
            </w:pPr>
            <w:r>
              <w:rPr>
                <w:rFonts w:ascii="Arial" w:eastAsia="宋体" w:hAnsi="Arial" w:cs="Arial"/>
                <w:color w:val="000000" w:themeColor="text1"/>
                <w:sz w:val="15"/>
                <w:szCs w:val="15"/>
              </w:rPr>
              <w:t>Solar System Voltage</w:t>
            </w:r>
          </w:p>
        </w:tc>
        <w:tc>
          <w:tcPr>
            <w:tcW w:w="60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12V/24V/36V/48V</w:t>
            </w:r>
          </w:p>
        </w:tc>
      </w:tr>
      <w:tr w:rsidR="00EA32D0">
        <w:trPr>
          <w:trHeight w:val="314"/>
        </w:trPr>
        <w:tc>
          <w:tcPr>
            <w:tcW w:w="8330" w:type="dxa"/>
            <w:gridSpan w:val="5"/>
            <w:tcBorders>
              <w:top w:val="single" w:sz="4" w:space="0" w:color="auto"/>
              <w:left w:val="single" w:sz="4" w:space="0" w:color="auto"/>
              <w:bottom w:val="single" w:sz="4" w:space="0" w:color="auto"/>
              <w:right w:val="single" w:sz="4" w:space="0" w:color="000000"/>
            </w:tcBorders>
            <w:shd w:val="clear" w:color="000000" w:fill="FFFF00"/>
            <w:vAlign w:val="center"/>
          </w:tcPr>
          <w:p w:rsidR="00EA32D0" w:rsidRDefault="00F25713">
            <w:pPr>
              <w:adjustRightInd/>
              <w:snapToGrid/>
              <w:spacing w:after="0" w:line="276" w:lineRule="auto"/>
              <w:rPr>
                <w:rFonts w:ascii="Arial" w:eastAsia="宋体" w:hAnsi="Arial" w:cs="Arial"/>
                <w:color w:val="000000" w:themeColor="text1"/>
                <w:sz w:val="15"/>
                <w:szCs w:val="15"/>
              </w:rPr>
            </w:pPr>
            <w:r>
              <w:rPr>
                <w:rFonts w:ascii="Arial" w:eastAsia="宋体" w:hAnsi="Arial" w:cs="Arial"/>
                <w:color w:val="000000" w:themeColor="text1"/>
                <w:sz w:val="15"/>
                <w:szCs w:val="15"/>
              </w:rPr>
              <w:t>Electrical</w:t>
            </w:r>
          </w:p>
        </w:tc>
      </w:tr>
      <w:tr w:rsidR="00EA32D0">
        <w:trPr>
          <w:trHeight w:val="255"/>
        </w:trPr>
        <w:tc>
          <w:tcPr>
            <w:tcW w:w="2235" w:type="dxa"/>
            <w:tcBorders>
              <w:top w:val="nil"/>
              <w:left w:val="single" w:sz="4" w:space="0" w:color="auto"/>
              <w:bottom w:val="single" w:sz="4" w:space="0" w:color="auto"/>
              <w:right w:val="single" w:sz="4" w:space="0" w:color="auto"/>
            </w:tcBorders>
            <w:shd w:val="clear" w:color="auto" w:fill="auto"/>
            <w:vAlign w:val="center"/>
          </w:tcPr>
          <w:p w:rsidR="00EA32D0" w:rsidRDefault="00F25713">
            <w:pPr>
              <w:adjustRightInd/>
              <w:snapToGrid/>
              <w:spacing w:after="0" w:line="276" w:lineRule="auto"/>
              <w:rPr>
                <w:rFonts w:ascii="Arial" w:eastAsia="宋体" w:hAnsi="Arial" w:cs="Arial"/>
                <w:color w:val="000000" w:themeColor="text1"/>
                <w:sz w:val="15"/>
                <w:szCs w:val="15"/>
              </w:rPr>
            </w:pPr>
            <w:r>
              <w:rPr>
                <w:rFonts w:ascii="Arial" w:eastAsia="宋体" w:hAnsi="Arial" w:cs="Arial"/>
                <w:color w:val="000000" w:themeColor="text1"/>
                <w:sz w:val="15"/>
                <w:szCs w:val="15"/>
              </w:rPr>
              <w:t>PV operating voltage</w:t>
            </w:r>
          </w:p>
        </w:tc>
        <w:tc>
          <w:tcPr>
            <w:tcW w:w="3118" w:type="dxa"/>
            <w:gridSpan w:val="2"/>
            <w:tcBorders>
              <w:top w:val="single" w:sz="4" w:space="0" w:color="auto"/>
              <w:left w:val="nil"/>
              <w:bottom w:val="single" w:sz="4" w:space="0" w:color="auto"/>
              <w:right w:val="single" w:sz="4" w:space="0" w:color="000000"/>
            </w:tcBorders>
            <w:shd w:val="clear" w:color="auto" w:fill="auto"/>
            <w:vAlign w:val="center"/>
          </w:tcPr>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18~100Vdc@12V  34~100Vdc@24V   50~100Vdc@36V 60~100Vdc@48V</w:t>
            </w:r>
          </w:p>
        </w:tc>
        <w:tc>
          <w:tcPr>
            <w:tcW w:w="2977" w:type="dxa"/>
            <w:gridSpan w:val="2"/>
            <w:tcBorders>
              <w:top w:val="single" w:sz="4" w:space="0" w:color="auto"/>
              <w:left w:val="nil"/>
              <w:bottom w:val="single" w:sz="4" w:space="0" w:color="auto"/>
              <w:right w:val="single" w:sz="4" w:space="0" w:color="000000"/>
            </w:tcBorders>
            <w:shd w:val="clear" w:color="auto" w:fill="auto"/>
            <w:vAlign w:val="center"/>
          </w:tcPr>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18 ~150Vdc@12V   34~150Vdc@24V  50~150Vdc@36V    60~150Vdc@48V</w:t>
            </w:r>
          </w:p>
        </w:tc>
      </w:tr>
      <w:tr w:rsidR="00EA32D0">
        <w:trPr>
          <w:trHeight w:val="255"/>
        </w:trPr>
        <w:tc>
          <w:tcPr>
            <w:tcW w:w="2235" w:type="dxa"/>
            <w:tcBorders>
              <w:top w:val="nil"/>
              <w:left w:val="single" w:sz="4" w:space="0" w:color="auto"/>
              <w:bottom w:val="single" w:sz="4" w:space="0" w:color="auto"/>
              <w:right w:val="single" w:sz="4" w:space="0" w:color="auto"/>
            </w:tcBorders>
            <w:shd w:val="clear" w:color="auto" w:fill="auto"/>
            <w:vAlign w:val="center"/>
          </w:tcPr>
          <w:p w:rsidR="00EA32D0" w:rsidRDefault="00F25713">
            <w:pPr>
              <w:adjustRightInd/>
              <w:snapToGrid/>
              <w:spacing w:after="0" w:line="276" w:lineRule="auto"/>
              <w:rPr>
                <w:rFonts w:ascii="Arial" w:eastAsia="宋体" w:hAnsi="Arial" w:cs="Arial"/>
                <w:color w:val="000000" w:themeColor="text1"/>
                <w:sz w:val="15"/>
                <w:szCs w:val="15"/>
              </w:rPr>
            </w:pPr>
            <w:r>
              <w:rPr>
                <w:rFonts w:ascii="Arial" w:eastAsia="宋体" w:hAnsi="Arial" w:cs="Arial"/>
                <w:color w:val="000000" w:themeColor="text1"/>
                <w:sz w:val="15"/>
                <w:szCs w:val="15"/>
              </w:rPr>
              <w:t>Max. PV open circuit voltage</w:t>
            </w:r>
          </w:p>
        </w:tc>
        <w:tc>
          <w:tcPr>
            <w:tcW w:w="3118" w:type="dxa"/>
            <w:gridSpan w:val="2"/>
            <w:tcBorders>
              <w:top w:val="single" w:sz="4" w:space="0" w:color="auto"/>
              <w:left w:val="nil"/>
              <w:bottom w:val="single" w:sz="4" w:space="0" w:color="auto"/>
              <w:right w:val="single" w:sz="4" w:space="0" w:color="000000"/>
            </w:tcBorders>
            <w:shd w:val="clear" w:color="auto" w:fill="auto"/>
            <w:vAlign w:val="center"/>
          </w:tcPr>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100Vdc</w:t>
            </w:r>
          </w:p>
        </w:tc>
        <w:tc>
          <w:tcPr>
            <w:tcW w:w="2977" w:type="dxa"/>
            <w:gridSpan w:val="2"/>
            <w:tcBorders>
              <w:top w:val="single" w:sz="4" w:space="0" w:color="auto"/>
              <w:left w:val="nil"/>
              <w:bottom w:val="single" w:sz="4" w:space="0" w:color="auto"/>
              <w:right w:val="single" w:sz="4" w:space="0" w:color="000000"/>
            </w:tcBorders>
            <w:shd w:val="clear" w:color="auto" w:fill="auto"/>
            <w:vAlign w:val="center"/>
          </w:tcPr>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150Vdc</w:t>
            </w:r>
          </w:p>
        </w:tc>
      </w:tr>
      <w:tr w:rsidR="00EA32D0">
        <w:trPr>
          <w:trHeight w:val="255"/>
        </w:trPr>
        <w:tc>
          <w:tcPr>
            <w:tcW w:w="2235" w:type="dxa"/>
            <w:tcBorders>
              <w:top w:val="nil"/>
              <w:left w:val="single" w:sz="4" w:space="0" w:color="auto"/>
              <w:bottom w:val="nil"/>
              <w:right w:val="single" w:sz="4" w:space="0" w:color="auto"/>
            </w:tcBorders>
            <w:shd w:val="clear" w:color="auto" w:fill="auto"/>
            <w:vAlign w:val="center"/>
          </w:tcPr>
          <w:p w:rsidR="00EA32D0" w:rsidRDefault="00EA32D0">
            <w:pPr>
              <w:adjustRightInd/>
              <w:snapToGrid/>
              <w:spacing w:after="0" w:line="276" w:lineRule="auto"/>
              <w:rPr>
                <w:rFonts w:ascii="Arial" w:eastAsia="宋体" w:hAnsi="Arial" w:cs="Arial"/>
                <w:color w:val="000000" w:themeColor="text1"/>
                <w:sz w:val="15"/>
                <w:szCs w:val="15"/>
              </w:rPr>
            </w:pPr>
          </w:p>
        </w:tc>
        <w:tc>
          <w:tcPr>
            <w:tcW w:w="1559"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 xml:space="preserve">12V    </w:t>
            </w:r>
            <w:r>
              <w:rPr>
                <w:rFonts w:ascii="Arial" w:eastAsia="宋体" w:hAnsi="Arial" w:cs="Arial" w:hint="eastAsia"/>
                <w:color w:val="000000" w:themeColor="text1"/>
                <w:sz w:val="15"/>
                <w:szCs w:val="15"/>
              </w:rPr>
              <w:t xml:space="preserve"> </w:t>
            </w:r>
            <w:r>
              <w:rPr>
                <w:rFonts w:ascii="Arial" w:eastAsia="宋体" w:hAnsi="Arial" w:cs="Arial"/>
                <w:color w:val="000000" w:themeColor="text1"/>
                <w:sz w:val="15"/>
                <w:szCs w:val="15"/>
              </w:rPr>
              <w:t>400W</w:t>
            </w:r>
          </w:p>
        </w:tc>
        <w:tc>
          <w:tcPr>
            <w:tcW w:w="1559"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 xml:space="preserve">12V  </w:t>
            </w:r>
            <w:r>
              <w:rPr>
                <w:rFonts w:ascii="Arial" w:eastAsia="宋体" w:hAnsi="Arial" w:cs="Arial" w:hint="eastAsia"/>
                <w:color w:val="000000" w:themeColor="text1"/>
                <w:sz w:val="15"/>
                <w:szCs w:val="15"/>
              </w:rPr>
              <w:t xml:space="preserve"> </w:t>
            </w:r>
            <w:r>
              <w:rPr>
                <w:rFonts w:ascii="Arial" w:eastAsia="宋体" w:hAnsi="Arial" w:cs="Arial"/>
                <w:color w:val="000000" w:themeColor="text1"/>
                <w:sz w:val="15"/>
                <w:szCs w:val="15"/>
              </w:rPr>
              <w:t xml:space="preserve"> </w:t>
            </w:r>
            <w:r>
              <w:rPr>
                <w:rFonts w:ascii="Arial" w:eastAsia="宋体" w:hAnsi="Arial" w:cs="Arial" w:hint="eastAsia"/>
                <w:color w:val="000000" w:themeColor="text1"/>
                <w:sz w:val="15"/>
                <w:szCs w:val="15"/>
              </w:rPr>
              <w:t xml:space="preserve"> </w:t>
            </w:r>
            <w:r>
              <w:rPr>
                <w:rFonts w:ascii="Arial" w:eastAsia="宋体" w:hAnsi="Arial" w:cs="Arial"/>
                <w:color w:val="000000" w:themeColor="text1"/>
                <w:sz w:val="15"/>
                <w:szCs w:val="15"/>
              </w:rPr>
              <w:t>600W</w:t>
            </w:r>
          </w:p>
        </w:tc>
        <w:tc>
          <w:tcPr>
            <w:tcW w:w="1559"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12V     700W</w:t>
            </w:r>
          </w:p>
        </w:tc>
        <w:tc>
          <w:tcPr>
            <w:tcW w:w="1418"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 xml:space="preserve">12V </w:t>
            </w:r>
            <w:r>
              <w:rPr>
                <w:rFonts w:ascii="Arial" w:eastAsia="宋体" w:hAnsi="Arial" w:cs="Arial" w:hint="eastAsia"/>
                <w:color w:val="000000" w:themeColor="text1"/>
                <w:sz w:val="15"/>
                <w:szCs w:val="15"/>
              </w:rPr>
              <w:t xml:space="preserve">  </w:t>
            </w:r>
            <w:r>
              <w:rPr>
                <w:rFonts w:ascii="Arial" w:eastAsia="宋体" w:hAnsi="Arial" w:cs="Arial"/>
                <w:color w:val="000000" w:themeColor="text1"/>
                <w:sz w:val="15"/>
                <w:szCs w:val="15"/>
              </w:rPr>
              <w:t xml:space="preserve">  800W</w:t>
            </w:r>
          </w:p>
        </w:tc>
      </w:tr>
      <w:tr w:rsidR="00EA32D0">
        <w:trPr>
          <w:trHeight w:val="255"/>
        </w:trPr>
        <w:tc>
          <w:tcPr>
            <w:tcW w:w="2235" w:type="dxa"/>
            <w:vMerge w:val="restart"/>
            <w:tcBorders>
              <w:top w:val="nil"/>
              <w:left w:val="single" w:sz="4" w:space="0" w:color="auto"/>
              <w:right w:val="single" w:sz="4" w:space="0" w:color="auto"/>
            </w:tcBorders>
            <w:shd w:val="clear" w:color="auto" w:fill="auto"/>
            <w:vAlign w:val="center"/>
          </w:tcPr>
          <w:p w:rsidR="00EA32D0" w:rsidRDefault="00F25713">
            <w:pPr>
              <w:adjustRightInd/>
              <w:snapToGrid/>
              <w:spacing w:after="0" w:line="276" w:lineRule="auto"/>
              <w:rPr>
                <w:rFonts w:ascii="Arial" w:eastAsia="宋体" w:hAnsi="Arial" w:cs="Arial"/>
                <w:color w:val="000000" w:themeColor="text1"/>
                <w:sz w:val="15"/>
                <w:szCs w:val="15"/>
              </w:rPr>
            </w:pPr>
            <w:r>
              <w:rPr>
                <w:rFonts w:ascii="Arial" w:eastAsia="宋体" w:hAnsi="Arial" w:cs="Arial"/>
                <w:color w:val="000000" w:themeColor="text1"/>
                <w:sz w:val="15"/>
                <w:szCs w:val="15"/>
              </w:rPr>
              <w:t>Max. PV input power</w:t>
            </w:r>
          </w:p>
          <w:p w:rsidR="00EA32D0" w:rsidRDefault="00EA32D0">
            <w:pPr>
              <w:spacing w:after="0" w:line="276" w:lineRule="auto"/>
              <w:rPr>
                <w:rFonts w:ascii="Arial" w:eastAsia="宋体" w:hAnsi="Arial" w:cs="Arial"/>
                <w:color w:val="000000" w:themeColor="text1"/>
                <w:sz w:val="15"/>
                <w:szCs w:val="15"/>
              </w:rPr>
            </w:pPr>
          </w:p>
        </w:tc>
        <w:tc>
          <w:tcPr>
            <w:tcW w:w="1559"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 xml:space="preserve">24V    </w:t>
            </w:r>
            <w:r>
              <w:rPr>
                <w:rFonts w:ascii="Arial" w:eastAsia="宋体" w:hAnsi="Arial" w:cs="Arial" w:hint="eastAsia"/>
                <w:color w:val="000000" w:themeColor="text1"/>
                <w:sz w:val="15"/>
                <w:szCs w:val="15"/>
              </w:rPr>
              <w:t xml:space="preserve"> </w:t>
            </w:r>
            <w:r>
              <w:rPr>
                <w:rFonts w:ascii="Arial" w:eastAsia="宋体" w:hAnsi="Arial" w:cs="Arial"/>
                <w:color w:val="000000" w:themeColor="text1"/>
                <w:sz w:val="15"/>
                <w:szCs w:val="15"/>
              </w:rPr>
              <w:t>800W</w:t>
            </w:r>
          </w:p>
        </w:tc>
        <w:tc>
          <w:tcPr>
            <w:tcW w:w="1559"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 xml:space="preserve">24V </w:t>
            </w:r>
            <w:r>
              <w:rPr>
                <w:rFonts w:ascii="Arial" w:eastAsia="宋体" w:hAnsi="Arial" w:cs="Arial" w:hint="eastAsia"/>
                <w:color w:val="000000" w:themeColor="text1"/>
                <w:sz w:val="15"/>
                <w:szCs w:val="15"/>
              </w:rPr>
              <w:t xml:space="preserve">  </w:t>
            </w:r>
            <w:r>
              <w:rPr>
                <w:rFonts w:ascii="Arial" w:eastAsia="宋体" w:hAnsi="Arial" w:cs="Arial"/>
                <w:color w:val="000000" w:themeColor="text1"/>
                <w:sz w:val="15"/>
                <w:szCs w:val="15"/>
              </w:rPr>
              <w:t>1200W</w:t>
            </w:r>
          </w:p>
        </w:tc>
        <w:tc>
          <w:tcPr>
            <w:tcW w:w="1559"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24V   1400W</w:t>
            </w:r>
          </w:p>
        </w:tc>
        <w:tc>
          <w:tcPr>
            <w:tcW w:w="1418"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 xml:space="preserve">24V  </w:t>
            </w:r>
            <w:r>
              <w:rPr>
                <w:rFonts w:ascii="Arial" w:eastAsia="宋体" w:hAnsi="Arial" w:cs="Arial" w:hint="eastAsia"/>
                <w:color w:val="000000" w:themeColor="text1"/>
                <w:sz w:val="15"/>
                <w:szCs w:val="15"/>
              </w:rPr>
              <w:t xml:space="preserve"> </w:t>
            </w:r>
            <w:r>
              <w:rPr>
                <w:rFonts w:ascii="Arial" w:eastAsia="宋体" w:hAnsi="Arial" w:cs="Arial"/>
                <w:color w:val="000000" w:themeColor="text1"/>
                <w:sz w:val="15"/>
                <w:szCs w:val="15"/>
              </w:rPr>
              <w:t>1700W</w:t>
            </w:r>
          </w:p>
        </w:tc>
      </w:tr>
      <w:tr w:rsidR="00EA32D0">
        <w:trPr>
          <w:trHeight w:val="255"/>
        </w:trPr>
        <w:tc>
          <w:tcPr>
            <w:tcW w:w="2235" w:type="dxa"/>
            <w:vMerge/>
            <w:tcBorders>
              <w:left w:val="single" w:sz="4" w:space="0" w:color="auto"/>
              <w:right w:val="single" w:sz="4" w:space="0" w:color="auto"/>
            </w:tcBorders>
            <w:shd w:val="clear" w:color="auto" w:fill="auto"/>
            <w:vAlign w:val="center"/>
          </w:tcPr>
          <w:p w:rsidR="00EA32D0" w:rsidRDefault="00EA32D0">
            <w:pPr>
              <w:spacing w:after="0" w:line="276" w:lineRule="auto"/>
              <w:rPr>
                <w:rFonts w:ascii="Arial" w:eastAsia="宋体" w:hAnsi="Arial" w:cs="Arial"/>
                <w:color w:val="000000" w:themeColor="text1"/>
                <w:sz w:val="15"/>
                <w:szCs w:val="15"/>
              </w:rPr>
            </w:pPr>
          </w:p>
        </w:tc>
        <w:tc>
          <w:tcPr>
            <w:tcW w:w="1559"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hint="eastAsia"/>
                <w:color w:val="000000" w:themeColor="text1"/>
                <w:sz w:val="15"/>
                <w:szCs w:val="15"/>
              </w:rPr>
              <w:t>36</w:t>
            </w:r>
            <w:r>
              <w:rPr>
                <w:rFonts w:ascii="Arial" w:eastAsia="宋体" w:hAnsi="Arial" w:cs="Arial"/>
                <w:color w:val="000000" w:themeColor="text1"/>
                <w:sz w:val="15"/>
                <w:szCs w:val="15"/>
              </w:rPr>
              <w:t xml:space="preserve">V    </w:t>
            </w:r>
            <w:r>
              <w:rPr>
                <w:rFonts w:ascii="Arial" w:eastAsia="宋体" w:hAnsi="Arial" w:cs="Arial" w:hint="eastAsia"/>
                <w:color w:val="000000" w:themeColor="text1"/>
                <w:sz w:val="15"/>
                <w:szCs w:val="15"/>
              </w:rPr>
              <w:t>12</w:t>
            </w:r>
            <w:r>
              <w:rPr>
                <w:rFonts w:ascii="Arial" w:eastAsia="宋体" w:hAnsi="Arial" w:cs="Arial"/>
                <w:color w:val="000000" w:themeColor="text1"/>
                <w:sz w:val="15"/>
                <w:szCs w:val="15"/>
              </w:rPr>
              <w:t>00W</w:t>
            </w:r>
          </w:p>
        </w:tc>
        <w:tc>
          <w:tcPr>
            <w:tcW w:w="1559"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hint="eastAsia"/>
                <w:color w:val="000000" w:themeColor="text1"/>
                <w:sz w:val="15"/>
                <w:szCs w:val="15"/>
              </w:rPr>
              <w:t>36</w:t>
            </w:r>
            <w:r>
              <w:rPr>
                <w:rFonts w:ascii="Arial" w:eastAsia="宋体" w:hAnsi="Arial" w:cs="Arial"/>
                <w:color w:val="000000" w:themeColor="text1"/>
                <w:sz w:val="15"/>
                <w:szCs w:val="15"/>
              </w:rPr>
              <w:t xml:space="preserve">V </w:t>
            </w:r>
            <w:r>
              <w:rPr>
                <w:rFonts w:ascii="Arial" w:eastAsia="宋体" w:hAnsi="Arial" w:cs="Arial" w:hint="eastAsia"/>
                <w:color w:val="000000" w:themeColor="text1"/>
                <w:sz w:val="15"/>
                <w:szCs w:val="15"/>
              </w:rPr>
              <w:t xml:space="preserve">  </w:t>
            </w:r>
            <w:r>
              <w:rPr>
                <w:rFonts w:ascii="Arial" w:eastAsia="宋体" w:hAnsi="Arial" w:cs="Arial"/>
                <w:color w:val="000000" w:themeColor="text1"/>
                <w:sz w:val="15"/>
                <w:szCs w:val="15"/>
              </w:rPr>
              <w:t>1</w:t>
            </w:r>
            <w:r>
              <w:rPr>
                <w:rFonts w:ascii="Arial" w:eastAsia="宋体" w:hAnsi="Arial" w:cs="Arial" w:hint="eastAsia"/>
                <w:color w:val="000000" w:themeColor="text1"/>
                <w:sz w:val="15"/>
                <w:szCs w:val="15"/>
              </w:rPr>
              <w:t>8</w:t>
            </w:r>
            <w:r>
              <w:rPr>
                <w:rFonts w:ascii="Arial" w:eastAsia="宋体" w:hAnsi="Arial" w:cs="Arial"/>
                <w:color w:val="000000" w:themeColor="text1"/>
                <w:sz w:val="15"/>
                <w:szCs w:val="15"/>
              </w:rPr>
              <w:t>00W</w:t>
            </w:r>
          </w:p>
        </w:tc>
        <w:tc>
          <w:tcPr>
            <w:tcW w:w="1559"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hint="eastAsia"/>
                <w:color w:val="000000" w:themeColor="text1"/>
                <w:sz w:val="15"/>
                <w:szCs w:val="15"/>
              </w:rPr>
              <w:t>36</w:t>
            </w:r>
            <w:r>
              <w:rPr>
                <w:rFonts w:ascii="Arial" w:eastAsia="宋体" w:hAnsi="Arial" w:cs="Arial"/>
                <w:color w:val="000000" w:themeColor="text1"/>
                <w:sz w:val="15"/>
                <w:szCs w:val="15"/>
              </w:rPr>
              <w:t xml:space="preserve">V   </w:t>
            </w:r>
            <w:r>
              <w:rPr>
                <w:rFonts w:ascii="Arial" w:eastAsia="宋体" w:hAnsi="Arial" w:cs="Arial" w:hint="eastAsia"/>
                <w:color w:val="000000" w:themeColor="text1"/>
                <w:sz w:val="15"/>
                <w:szCs w:val="15"/>
              </w:rPr>
              <w:t>21</w:t>
            </w:r>
            <w:r>
              <w:rPr>
                <w:rFonts w:ascii="Arial" w:eastAsia="宋体" w:hAnsi="Arial" w:cs="Arial"/>
                <w:color w:val="000000" w:themeColor="text1"/>
                <w:sz w:val="15"/>
                <w:szCs w:val="15"/>
              </w:rPr>
              <w:t>00W</w:t>
            </w:r>
          </w:p>
        </w:tc>
        <w:tc>
          <w:tcPr>
            <w:tcW w:w="1418"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hint="eastAsia"/>
                <w:color w:val="000000" w:themeColor="text1"/>
                <w:sz w:val="15"/>
                <w:szCs w:val="15"/>
              </w:rPr>
              <w:t>36</w:t>
            </w:r>
            <w:r>
              <w:rPr>
                <w:rFonts w:ascii="Arial" w:eastAsia="宋体" w:hAnsi="Arial" w:cs="Arial"/>
                <w:color w:val="000000" w:themeColor="text1"/>
                <w:sz w:val="15"/>
                <w:szCs w:val="15"/>
              </w:rPr>
              <w:t xml:space="preserve">V </w:t>
            </w:r>
            <w:r>
              <w:rPr>
                <w:rFonts w:ascii="Arial" w:eastAsia="宋体" w:hAnsi="Arial" w:cs="Arial" w:hint="eastAsia"/>
                <w:color w:val="000000" w:themeColor="text1"/>
                <w:sz w:val="15"/>
                <w:szCs w:val="15"/>
              </w:rPr>
              <w:t xml:space="preserve"> </w:t>
            </w:r>
            <w:r>
              <w:rPr>
                <w:rFonts w:ascii="Arial" w:eastAsia="宋体" w:hAnsi="Arial" w:cs="Arial"/>
                <w:color w:val="000000" w:themeColor="text1"/>
                <w:sz w:val="15"/>
                <w:szCs w:val="15"/>
              </w:rPr>
              <w:t xml:space="preserve"> </w:t>
            </w:r>
            <w:r>
              <w:rPr>
                <w:rFonts w:ascii="Arial" w:eastAsia="宋体" w:hAnsi="Arial" w:cs="Arial" w:hint="eastAsia"/>
                <w:color w:val="000000" w:themeColor="text1"/>
                <w:sz w:val="15"/>
                <w:szCs w:val="15"/>
              </w:rPr>
              <w:t>24</w:t>
            </w:r>
            <w:r>
              <w:rPr>
                <w:rFonts w:ascii="Arial" w:eastAsia="宋体" w:hAnsi="Arial" w:cs="Arial"/>
                <w:color w:val="000000" w:themeColor="text1"/>
                <w:sz w:val="15"/>
                <w:szCs w:val="15"/>
              </w:rPr>
              <w:t>00W</w:t>
            </w:r>
          </w:p>
        </w:tc>
      </w:tr>
      <w:tr w:rsidR="00EA32D0">
        <w:trPr>
          <w:trHeight w:val="255"/>
        </w:trPr>
        <w:tc>
          <w:tcPr>
            <w:tcW w:w="2235" w:type="dxa"/>
            <w:vMerge/>
            <w:tcBorders>
              <w:left w:val="single" w:sz="4" w:space="0" w:color="auto"/>
              <w:bottom w:val="single" w:sz="4" w:space="0" w:color="auto"/>
              <w:right w:val="single" w:sz="4" w:space="0" w:color="auto"/>
            </w:tcBorders>
            <w:shd w:val="clear" w:color="auto" w:fill="auto"/>
            <w:vAlign w:val="center"/>
          </w:tcPr>
          <w:p w:rsidR="00EA32D0" w:rsidRDefault="00EA32D0">
            <w:pPr>
              <w:adjustRightInd/>
              <w:snapToGrid/>
              <w:spacing w:after="0" w:line="276" w:lineRule="auto"/>
              <w:rPr>
                <w:rFonts w:ascii="Arial" w:eastAsia="宋体" w:hAnsi="Arial" w:cs="Arial"/>
                <w:color w:val="000000" w:themeColor="text1"/>
                <w:sz w:val="15"/>
                <w:szCs w:val="15"/>
              </w:rPr>
            </w:pPr>
          </w:p>
        </w:tc>
        <w:tc>
          <w:tcPr>
            <w:tcW w:w="1559"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48V    1</w:t>
            </w:r>
            <w:r>
              <w:rPr>
                <w:rFonts w:ascii="Arial" w:eastAsia="宋体" w:hAnsi="Arial" w:cs="Arial" w:hint="eastAsia"/>
                <w:color w:val="000000" w:themeColor="text1"/>
                <w:sz w:val="15"/>
                <w:szCs w:val="15"/>
              </w:rPr>
              <w:t>6</w:t>
            </w:r>
            <w:r>
              <w:rPr>
                <w:rFonts w:ascii="Arial" w:eastAsia="宋体" w:hAnsi="Arial" w:cs="Arial"/>
                <w:color w:val="000000" w:themeColor="text1"/>
                <w:sz w:val="15"/>
                <w:szCs w:val="15"/>
              </w:rPr>
              <w:t>00W</w:t>
            </w:r>
          </w:p>
        </w:tc>
        <w:tc>
          <w:tcPr>
            <w:tcW w:w="1559"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 xml:space="preserve">48V </w:t>
            </w:r>
            <w:r>
              <w:rPr>
                <w:rFonts w:ascii="Arial" w:eastAsia="宋体" w:hAnsi="Arial" w:cs="Arial" w:hint="eastAsia"/>
                <w:color w:val="000000" w:themeColor="text1"/>
                <w:sz w:val="15"/>
                <w:szCs w:val="15"/>
              </w:rPr>
              <w:t xml:space="preserve"> </w:t>
            </w:r>
            <w:r>
              <w:rPr>
                <w:rFonts w:ascii="Arial" w:eastAsia="宋体" w:hAnsi="Arial" w:cs="Arial"/>
                <w:color w:val="000000" w:themeColor="text1"/>
                <w:sz w:val="15"/>
                <w:szCs w:val="15"/>
              </w:rPr>
              <w:t xml:space="preserve"> 2300W</w:t>
            </w:r>
          </w:p>
        </w:tc>
        <w:tc>
          <w:tcPr>
            <w:tcW w:w="1559"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48V   2800W</w:t>
            </w:r>
          </w:p>
        </w:tc>
        <w:tc>
          <w:tcPr>
            <w:tcW w:w="1418"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 xml:space="preserve">48V  </w:t>
            </w:r>
            <w:r>
              <w:rPr>
                <w:rFonts w:ascii="Arial" w:eastAsia="宋体" w:hAnsi="Arial" w:cs="Arial" w:hint="eastAsia"/>
                <w:color w:val="000000" w:themeColor="text1"/>
                <w:sz w:val="15"/>
                <w:szCs w:val="15"/>
              </w:rPr>
              <w:t xml:space="preserve"> </w:t>
            </w:r>
            <w:r>
              <w:rPr>
                <w:rFonts w:ascii="Arial" w:eastAsia="宋体" w:hAnsi="Arial" w:cs="Arial"/>
                <w:color w:val="000000" w:themeColor="text1"/>
                <w:sz w:val="15"/>
                <w:szCs w:val="15"/>
              </w:rPr>
              <w:t>3</w:t>
            </w:r>
            <w:r>
              <w:rPr>
                <w:rFonts w:ascii="Arial" w:eastAsia="宋体" w:hAnsi="Arial" w:cs="Arial" w:hint="eastAsia"/>
                <w:color w:val="000000" w:themeColor="text1"/>
                <w:sz w:val="15"/>
                <w:szCs w:val="15"/>
              </w:rPr>
              <w:t>3</w:t>
            </w:r>
            <w:r>
              <w:rPr>
                <w:rFonts w:ascii="Arial" w:eastAsia="宋体" w:hAnsi="Arial" w:cs="Arial"/>
                <w:color w:val="000000" w:themeColor="text1"/>
                <w:sz w:val="15"/>
                <w:szCs w:val="15"/>
              </w:rPr>
              <w:t>00W</w:t>
            </w:r>
          </w:p>
        </w:tc>
      </w:tr>
      <w:tr w:rsidR="00EA32D0">
        <w:trPr>
          <w:trHeight w:val="255"/>
        </w:trPr>
        <w:tc>
          <w:tcPr>
            <w:tcW w:w="2235" w:type="dxa"/>
            <w:tcBorders>
              <w:top w:val="nil"/>
              <w:left w:val="single" w:sz="4" w:space="0" w:color="auto"/>
              <w:bottom w:val="single" w:sz="4" w:space="0" w:color="auto"/>
              <w:right w:val="single" w:sz="4" w:space="0" w:color="auto"/>
            </w:tcBorders>
            <w:shd w:val="clear" w:color="auto" w:fill="auto"/>
            <w:vAlign w:val="center"/>
          </w:tcPr>
          <w:p w:rsidR="00EA32D0" w:rsidRDefault="00F25713">
            <w:pPr>
              <w:adjustRightInd/>
              <w:snapToGrid/>
              <w:spacing w:after="0" w:line="276" w:lineRule="auto"/>
              <w:rPr>
                <w:rFonts w:ascii="Arial" w:eastAsia="宋体" w:hAnsi="Arial" w:cs="Arial"/>
                <w:color w:val="000000" w:themeColor="text1"/>
                <w:sz w:val="15"/>
                <w:szCs w:val="15"/>
              </w:rPr>
            </w:pPr>
            <w:r>
              <w:rPr>
                <w:rFonts w:ascii="Arial" w:eastAsia="宋体" w:hAnsi="Arial" w:cs="Arial"/>
                <w:color w:val="000000" w:themeColor="text1"/>
                <w:sz w:val="15"/>
                <w:szCs w:val="15"/>
              </w:rPr>
              <w:t>Max. charging current</w:t>
            </w:r>
          </w:p>
        </w:tc>
        <w:tc>
          <w:tcPr>
            <w:tcW w:w="1559"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30A</w:t>
            </w:r>
          </w:p>
        </w:tc>
        <w:tc>
          <w:tcPr>
            <w:tcW w:w="1559"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40A</w:t>
            </w:r>
          </w:p>
        </w:tc>
        <w:tc>
          <w:tcPr>
            <w:tcW w:w="1559"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50A</w:t>
            </w:r>
          </w:p>
        </w:tc>
        <w:tc>
          <w:tcPr>
            <w:tcW w:w="1418" w:type="dxa"/>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60A</w:t>
            </w:r>
          </w:p>
        </w:tc>
      </w:tr>
      <w:tr w:rsidR="00EA32D0">
        <w:trPr>
          <w:trHeight w:val="255"/>
        </w:trPr>
        <w:tc>
          <w:tcPr>
            <w:tcW w:w="2235" w:type="dxa"/>
            <w:tcBorders>
              <w:top w:val="nil"/>
              <w:left w:val="single" w:sz="4" w:space="0" w:color="auto"/>
              <w:bottom w:val="single" w:sz="4" w:space="0" w:color="auto"/>
              <w:right w:val="single" w:sz="4" w:space="0" w:color="auto"/>
            </w:tcBorders>
            <w:shd w:val="clear" w:color="auto" w:fill="auto"/>
            <w:vAlign w:val="center"/>
          </w:tcPr>
          <w:p w:rsidR="00EA32D0" w:rsidRDefault="00F25713">
            <w:pPr>
              <w:adjustRightInd/>
              <w:snapToGrid/>
              <w:spacing w:after="0" w:line="276" w:lineRule="auto"/>
              <w:rPr>
                <w:rFonts w:ascii="Arial" w:eastAsia="宋体" w:hAnsi="Arial" w:cs="Arial"/>
                <w:color w:val="000000" w:themeColor="text1"/>
                <w:sz w:val="15"/>
                <w:szCs w:val="15"/>
              </w:rPr>
            </w:pPr>
            <w:r>
              <w:rPr>
                <w:rFonts w:ascii="Arial" w:eastAsia="宋体" w:hAnsi="Arial" w:cs="Arial"/>
                <w:color w:val="000000" w:themeColor="text1"/>
                <w:sz w:val="15"/>
                <w:szCs w:val="15"/>
              </w:rPr>
              <w:t>Max. DC load current</w:t>
            </w:r>
          </w:p>
        </w:tc>
        <w:tc>
          <w:tcPr>
            <w:tcW w:w="3118" w:type="dxa"/>
            <w:gridSpan w:val="2"/>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40A</w:t>
            </w:r>
          </w:p>
        </w:tc>
        <w:tc>
          <w:tcPr>
            <w:tcW w:w="2977" w:type="dxa"/>
            <w:gridSpan w:val="2"/>
            <w:tcBorders>
              <w:top w:val="nil"/>
              <w:left w:val="nil"/>
              <w:bottom w:val="single" w:sz="4" w:space="0" w:color="auto"/>
              <w:right w:val="single" w:sz="4" w:space="0" w:color="auto"/>
            </w:tcBorders>
            <w:shd w:val="clear" w:color="auto" w:fill="auto"/>
            <w:vAlign w:val="center"/>
          </w:tcPr>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hint="eastAsia"/>
                <w:color w:val="000000" w:themeColor="text1"/>
                <w:sz w:val="15"/>
                <w:szCs w:val="15"/>
              </w:rPr>
              <w:t>N/A</w:t>
            </w:r>
          </w:p>
        </w:tc>
      </w:tr>
      <w:tr w:rsidR="00EA32D0">
        <w:trPr>
          <w:trHeight w:val="255"/>
        </w:trPr>
        <w:tc>
          <w:tcPr>
            <w:tcW w:w="2235" w:type="dxa"/>
            <w:tcBorders>
              <w:top w:val="nil"/>
              <w:left w:val="single" w:sz="4" w:space="0" w:color="auto"/>
              <w:bottom w:val="single" w:sz="4" w:space="0" w:color="auto"/>
              <w:right w:val="single" w:sz="4" w:space="0" w:color="auto"/>
            </w:tcBorders>
            <w:shd w:val="clear" w:color="auto" w:fill="auto"/>
            <w:vAlign w:val="center"/>
          </w:tcPr>
          <w:p w:rsidR="00EA32D0" w:rsidRDefault="00F25713">
            <w:pPr>
              <w:adjustRightInd/>
              <w:snapToGrid/>
              <w:spacing w:after="0" w:line="276" w:lineRule="auto"/>
              <w:rPr>
                <w:rFonts w:ascii="Arial" w:eastAsia="宋体" w:hAnsi="Arial" w:cs="Arial"/>
                <w:color w:val="000000" w:themeColor="text1"/>
                <w:sz w:val="15"/>
                <w:szCs w:val="15"/>
              </w:rPr>
            </w:pPr>
            <w:r>
              <w:rPr>
                <w:rFonts w:ascii="Arial" w:eastAsia="宋体" w:hAnsi="Arial" w:cs="Arial"/>
                <w:color w:val="000000" w:themeColor="text1"/>
                <w:sz w:val="15"/>
                <w:szCs w:val="15"/>
              </w:rPr>
              <w:t>Self Consumption</w:t>
            </w:r>
          </w:p>
        </w:tc>
        <w:tc>
          <w:tcPr>
            <w:tcW w:w="3118" w:type="dxa"/>
            <w:gridSpan w:val="2"/>
            <w:tcBorders>
              <w:top w:val="single" w:sz="4" w:space="0" w:color="auto"/>
              <w:left w:val="nil"/>
              <w:bottom w:val="single" w:sz="4" w:space="0" w:color="auto"/>
              <w:right w:val="single" w:sz="4" w:space="0" w:color="000000"/>
            </w:tcBorders>
            <w:shd w:val="clear" w:color="auto" w:fill="auto"/>
            <w:vAlign w:val="center"/>
          </w:tcPr>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2W</w:t>
            </w:r>
          </w:p>
        </w:tc>
        <w:tc>
          <w:tcPr>
            <w:tcW w:w="2977" w:type="dxa"/>
            <w:gridSpan w:val="2"/>
            <w:tcBorders>
              <w:top w:val="single" w:sz="4" w:space="0" w:color="auto"/>
              <w:left w:val="nil"/>
              <w:bottom w:val="single" w:sz="4" w:space="0" w:color="auto"/>
              <w:right w:val="single" w:sz="4" w:space="0" w:color="000000"/>
            </w:tcBorders>
            <w:shd w:val="clear" w:color="auto" w:fill="auto"/>
            <w:vAlign w:val="center"/>
          </w:tcPr>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hint="eastAsia"/>
                <w:color w:val="000000" w:themeColor="text1"/>
                <w:sz w:val="15"/>
                <w:szCs w:val="15"/>
              </w:rPr>
              <w:t>2</w:t>
            </w:r>
            <w:r>
              <w:rPr>
                <w:rFonts w:ascii="Arial" w:eastAsia="宋体" w:hAnsi="Arial" w:cs="Arial"/>
                <w:color w:val="000000" w:themeColor="text1"/>
                <w:sz w:val="15"/>
                <w:szCs w:val="15"/>
              </w:rPr>
              <w:t>W</w:t>
            </w:r>
          </w:p>
        </w:tc>
      </w:tr>
      <w:tr w:rsidR="00EA32D0">
        <w:trPr>
          <w:trHeight w:val="255"/>
        </w:trPr>
        <w:tc>
          <w:tcPr>
            <w:tcW w:w="2235" w:type="dxa"/>
            <w:tcBorders>
              <w:top w:val="nil"/>
              <w:left w:val="single" w:sz="4" w:space="0" w:color="auto"/>
              <w:bottom w:val="single" w:sz="4" w:space="0" w:color="auto"/>
              <w:right w:val="nil"/>
            </w:tcBorders>
            <w:shd w:val="clear" w:color="auto" w:fill="auto"/>
            <w:vAlign w:val="center"/>
          </w:tcPr>
          <w:p w:rsidR="00EA32D0" w:rsidRDefault="00F25713">
            <w:pPr>
              <w:adjustRightInd/>
              <w:snapToGrid/>
              <w:spacing w:after="0" w:line="80" w:lineRule="atLeast"/>
              <w:rPr>
                <w:rFonts w:ascii="Arial" w:eastAsia="宋体" w:hAnsi="Arial" w:cs="Arial"/>
                <w:color w:val="000000" w:themeColor="text1"/>
                <w:sz w:val="15"/>
                <w:szCs w:val="15"/>
              </w:rPr>
            </w:pPr>
            <w:r>
              <w:rPr>
                <w:rFonts w:ascii="Arial" w:eastAsia="宋体" w:hAnsi="Arial" w:cs="Arial" w:hint="eastAsia"/>
                <w:color w:val="000000" w:themeColor="text1"/>
                <w:sz w:val="15"/>
                <w:szCs w:val="15"/>
              </w:rPr>
              <w:t>MPPT</w:t>
            </w:r>
            <w:r>
              <w:rPr>
                <w:rFonts w:ascii="Arial" w:eastAsia="宋体" w:hAnsi="Arial" w:cs="Arial"/>
                <w:color w:val="000000" w:themeColor="text1"/>
                <w:sz w:val="15"/>
                <w:szCs w:val="15"/>
              </w:rPr>
              <w:t xml:space="preserve"> Efficiency</w:t>
            </w:r>
          </w:p>
        </w:tc>
        <w:tc>
          <w:tcPr>
            <w:tcW w:w="6095"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hint="eastAsia"/>
                <w:color w:val="000000" w:themeColor="text1"/>
                <w:sz w:val="15"/>
                <w:szCs w:val="15"/>
              </w:rPr>
              <w:t>99.5%</w:t>
            </w:r>
          </w:p>
        </w:tc>
      </w:tr>
      <w:tr w:rsidR="00EA32D0">
        <w:trPr>
          <w:trHeight w:val="255"/>
        </w:trPr>
        <w:tc>
          <w:tcPr>
            <w:tcW w:w="2235" w:type="dxa"/>
            <w:tcBorders>
              <w:top w:val="nil"/>
              <w:left w:val="single" w:sz="4" w:space="0" w:color="auto"/>
              <w:bottom w:val="single" w:sz="4" w:space="0" w:color="auto"/>
              <w:right w:val="nil"/>
            </w:tcBorders>
            <w:shd w:val="clear" w:color="auto" w:fill="auto"/>
            <w:vAlign w:val="center"/>
          </w:tcPr>
          <w:p w:rsidR="00EA32D0" w:rsidRDefault="00F25713">
            <w:pPr>
              <w:adjustRightInd/>
              <w:snapToGrid/>
              <w:spacing w:after="0" w:line="276" w:lineRule="auto"/>
              <w:rPr>
                <w:rFonts w:ascii="Arial" w:eastAsia="宋体" w:hAnsi="Arial" w:cs="Arial"/>
                <w:color w:val="000000" w:themeColor="text1"/>
                <w:sz w:val="15"/>
                <w:szCs w:val="15"/>
              </w:rPr>
            </w:pPr>
            <w:r>
              <w:rPr>
                <w:rFonts w:ascii="Arial" w:eastAsia="宋体" w:hAnsi="Arial" w:cs="Arial"/>
                <w:color w:val="000000" w:themeColor="text1"/>
                <w:sz w:val="15"/>
                <w:szCs w:val="15"/>
              </w:rPr>
              <w:t>Conversion Efficiency</w:t>
            </w:r>
          </w:p>
        </w:tc>
        <w:tc>
          <w:tcPr>
            <w:tcW w:w="311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97.5%</w:t>
            </w:r>
          </w:p>
        </w:tc>
        <w:tc>
          <w:tcPr>
            <w:tcW w:w="2977" w:type="dxa"/>
            <w:gridSpan w:val="2"/>
            <w:tcBorders>
              <w:top w:val="single" w:sz="4" w:space="0" w:color="auto"/>
              <w:left w:val="nil"/>
              <w:bottom w:val="single" w:sz="4" w:space="0" w:color="auto"/>
              <w:right w:val="single" w:sz="4" w:space="0" w:color="000000"/>
            </w:tcBorders>
            <w:shd w:val="clear" w:color="auto" w:fill="auto"/>
            <w:vAlign w:val="center"/>
          </w:tcPr>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97.</w:t>
            </w:r>
            <w:r>
              <w:rPr>
                <w:rFonts w:ascii="Arial" w:eastAsia="宋体" w:hAnsi="Arial" w:cs="Arial" w:hint="eastAsia"/>
                <w:color w:val="000000" w:themeColor="text1"/>
                <w:sz w:val="15"/>
                <w:szCs w:val="15"/>
              </w:rPr>
              <w:t>8</w:t>
            </w:r>
            <w:r>
              <w:rPr>
                <w:rFonts w:ascii="Arial" w:eastAsia="宋体" w:hAnsi="Arial" w:cs="Arial"/>
                <w:color w:val="000000" w:themeColor="text1"/>
                <w:sz w:val="15"/>
                <w:szCs w:val="15"/>
              </w:rPr>
              <w:t>%</w:t>
            </w:r>
          </w:p>
        </w:tc>
      </w:tr>
      <w:tr w:rsidR="00EA32D0">
        <w:trPr>
          <w:trHeight w:val="255"/>
        </w:trPr>
        <w:tc>
          <w:tcPr>
            <w:tcW w:w="2235" w:type="dxa"/>
            <w:tcBorders>
              <w:top w:val="nil"/>
              <w:left w:val="single" w:sz="4" w:space="0" w:color="auto"/>
              <w:bottom w:val="single" w:sz="4" w:space="0" w:color="auto"/>
              <w:right w:val="single" w:sz="4" w:space="0" w:color="auto"/>
            </w:tcBorders>
            <w:shd w:val="clear" w:color="auto" w:fill="auto"/>
            <w:vAlign w:val="center"/>
          </w:tcPr>
          <w:p w:rsidR="00EA32D0" w:rsidRDefault="00F25713">
            <w:pPr>
              <w:adjustRightInd/>
              <w:snapToGrid/>
              <w:spacing w:after="0" w:line="276" w:lineRule="auto"/>
              <w:rPr>
                <w:rFonts w:ascii="Arial" w:eastAsia="宋体" w:hAnsi="Arial" w:cs="Arial"/>
                <w:color w:val="000000" w:themeColor="text1"/>
                <w:sz w:val="15"/>
                <w:szCs w:val="15"/>
              </w:rPr>
            </w:pPr>
            <w:r>
              <w:rPr>
                <w:rFonts w:ascii="Arial" w:eastAsia="宋体" w:hAnsi="Arial" w:cs="Arial"/>
                <w:color w:val="000000" w:themeColor="text1"/>
                <w:sz w:val="15"/>
                <w:szCs w:val="15"/>
              </w:rPr>
              <w:t>Protection</w:t>
            </w:r>
          </w:p>
        </w:tc>
        <w:tc>
          <w:tcPr>
            <w:tcW w:w="6095" w:type="dxa"/>
            <w:gridSpan w:val="4"/>
            <w:tcBorders>
              <w:top w:val="single" w:sz="4" w:space="0" w:color="auto"/>
              <w:left w:val="nil"/>
              <w:bottom w:val="single" w:sz="4" w:space="0" w:color="auto"/>
              <w:right w:val="single" w:sz="4" w:space="0" w:color="000000"/>
            </w:tcBorders>
            <w:shd w:val="clear" w:color="auto" w:fill="auto"/>
            <w:vAlign w:val="center"/>
          </w:tcPr>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Overload, short circuit, high voltage ,high temperature protection</w:t>
            </w:r>
          </w:p>
        </w:tc>
      </w:tr>
      <w:tr w:rsidR="00EA32D0">
        <w:trPr>
          <w:trHeight w:val="255"/>
        </w:trPr>
        <w:tc>
          <w:tcPr>
            <w:tcW w:w="8330" w:type="dxa"/>
            <w:gridSpan w:val="5"/>
            <w:tcBorders>
              <w:top w:val="single" w:sz="4" w:space="0" w:color="auto"/>
              <w:left w:val="single" w:sz="4" w:space="0" w:color="auto"/>
              <w:bottom w:val="single" w:sz="4" w:space="0" w:color="auto"/>
              <w:right w:val="single" w:sz="4" w:space="0" w:color="000000"/>
            </w:tcBorders>
            <w:shd w:val="clear" w:color="000000" w:fill="FFFF00"/>
            <w:vAlign w:val="center"/>
          </w:tcPr>
          <w:p w:rsidR="00EA32D0" w:rsidRDefault="00F25713">
            <w:pPr>
              <w:adjustRightInd/>
              <w:snapToGrid/>
              <w:spacing w:after="0" w:line="276" w:lineRule="auto"/>
              <w:rPr>
                <w:rFonts w:ascii="Arial" w:eastAsia="宋体" w:hAnsi="Arial" w:cs="Arial"/>
                <w:color w:val="000000" w:themeColor="text1"/>
                <w:sz w:val="15"/>
                <w:szCs w:val="15"/>
              </w:rPr>
            </w:pPr>
            <w:r>
              <w:rPr>
                <w:rFonts w:ascii="Arial" w:eastAsia="宋体" w:hAnsi="Arial" w:cs="Arial"/>
                <w:color w:val="000000" w:themeColor="text1"/>
                <w:sz w:val="15"/>
                <w:szCs w:val="15"/>
              </w:rPr>
              <w:t>Battery charging</w:t>
            </w:r>
          </w:p>
        </w:tc>
      </w:tr>
      <w:tr w:rsidR="00EA32D0">
        <w:trPr>
          <w:trHeight w:val="255"/>
        </w:trPr>
        <w:tc>
          <w:tcPr>
            <w:tcW w:w="2235" w:type="dxa"/>
            <w:tcBorders>
              <w:top w:val="nil"/>
              <w:left w:val="single" w:sz="4" w:space="0" w:color="auto"/>
              <w:bottom w:val="single" w:sz="4" w:space="0" w:color="auto"/>
              <w:right w:val="single" w:sz="4" w:space="0" w:color="auto"/>
            </w:tcBorders>
            <w:shd w:val="clear" w:color="auto" w:fill="auto"/>
            <w:vAlign w:val="center"/>
          </w:tcPr>
          <w:p w:rsidR="00EA32D0" w:rsidRDefault="00F25713">
            <w:pPr>
              <w:adjustRightInd/>
              <w:snapToGrid/>
              <w:spacing w:after="0" w:line="276" w:lineRule="auto"/>
              <w:rPr>
                <w:rFonts w:ascii="Arial" w:eastAsia="宋体" w:hAnsi="Arial" w:cs="Arial"/>
                <w:color w:val="000000" w:themeColor="text1"/>
                <w:sz w:val="15"/>
                <w:szCs w:val="15"/>
              </w:rPr>
            </w:pPr>
            <w:r>
              <w:rPr>
                <w:rFonts w:ascii="Arial" w:eastAsia="宋体" w:hAnsi="Arial" w:cs="Arial"/>
                <w:color w:val="000000" w:themeColor="text1"/>
                <w:sz w:val="15"/>
                <w:szCs w:val="15"/>
              </w:rPr>
              <w:t>Battery Type</w:t>
            </w:r>
          </w:p>
        </w:tc>
        <w:tc>
          <w:tcPr>
            <w:tcW w:w="6095" w:type="dxa"/>
            <w:gridSpan w:val="4"/>
            <w:tcBorders>
              <w:top w:val="single" w:sz="4" w:space="0" w:color="auto"/>
              <w:left w:val="nil"/>
              <w:bottom w:val="single" w:sz="4" w:space="0" w:color="auto"/>
              <w:right w:val="single" w:sz="4" w:space="0" w:color="000000"/>
            </w:tcBorders>
            <w:shd w:val="clear" w:color="auto" w:fill="auto"/>
            <w:vAlign w:val="center"/>
          </w:tcPr>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Sealed ,AGM, Gel, Flooded, Lithium ,User define</w:t>
            </w:r>
          </w:p>
        </w:tc>
      </w:tr>
      <w:tr w:rsidR="00EA32D0">
        <w:trPr>
          <w:trHeight w:val="255"/>
        </w:trPr>
        <w:tc>
          <w:tcPr>
            <w:tcW w:w="2235" w:type="dxa"/>
            <w:tcBorders>
              <w:top w:val="nil"/>
              <w:left w:val="single" w:sz="4" w:space="0" w:color="auto"/>
              <w:bottom w:val="single" w:sz="4" w:space="0" w:color="auto"/>
              <w:right w:val="single" w:sz="4" w:space="0" w:color="auto"/>
            </w:tcBorders>
            <w:shd w:val="clear" w:color="auto" w:fill="auto"/>
            <w:vAlign w:val="center"/>
          </w:tcPr>
          <w:p w:rsidR="00EA32D0" w:rsidRDefault="00F25713">
            <w:pPr>
              <w:adjustRightInd/>
              <w:snapToGrid/>
              <w:spacing w:after="0" w:line="276" w:lineRule="auto"/>
              <w:rPr>
                <w:rFonts w:ascii="Arial" w:eastAsia="宋体" w:hAnsi="Arial" w:cs="Arial"/>
                <w:color w:val="000000" w:themeColor="text1"/>
                <w:sz w:val="15"/>
                <w:szCs w:val="15"/>
              </w:rPr>
            </w:pPr>
            <w:r>
              <w:rPr>
                <w:rFonts w:ascii="Arial" w:eastAsia="宋体" w:hAnsi="Arial" w:cs="Arial"/>
                <w:color w:val="000000" w:themeColor="text1"/>
                <w:sz w:val="15"/>
                <w:szCs w:val="15"/>
              </w:rPr>
              <w:t>Charging Algorithm</w:t>
            </w:r>
          </w:p>
        </w:tc>
        <w:tc>
          <w:tcPr>
            <w:tcW w:w="6095" w:type="dxa"/>
            <w:gridSpan w:val="4"/>
            <w:tcBorders>
              <w:top w:val="single" w:sz="4" w:space="0" w:color="auto"/>
              <w:left w:val="nil"/>
              <w:bottom w:val="single" w:sz="4" w:space="0" w:color="auto"/>
              <w:right w:val="single" w:sz="4" w:space="0" w:color="000000"/>
            </w:tcBorders>
            <w:shd w:val="clear" w:color="auto" w:fill="auto"/>
            <w:vAlign w:val="center"/>
          </w:tcPr>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3-stage: Bulk, Absorption, Float, Equalize</w:t>
            </w:r>
          </w:p>
        </w:tc>
      </w:tr>
      <w:tr w:rsidR="00EA32D0">
        <w:trPr>
          <w:trHeight w:val="255"/>
        </w:trPr>
        <w:tc>
          <w:tcPr>
            <w:tcW w:w="2235" w:type="dxa"/>
            <w:tcBorders>
              <w:top w:val="nil"/>
              <w:left w:val="single" w:sz="4" w:space="0" w:color="auto"/>
              <w:bottom w:val="single" w:sz="4" w:space="0" w:color="auto"/>
              <w:right w:val="single" w:sz="4" w:space="0" w:color="auto"/>
            </w:tcBorders>
            <w:shd w:val="clear" w:color="auto" w:fill="auto"/>
            <w:vAlign w:val="center"/>
          </w:tcPr>
          <w:p w:rsidR="00EA32D0" w:rsidRDefault="00F25713">
            <w:pPr>
              <w:adjustRightInd/>
              <w:snapToGrid/>
              <w:spacing w:after="0" w:line="276" w:lineRule="auto"/>
              <w:rPr>
                <w:rFonts w:ascii="Arial" w:eastAsia="宋体" w:hAnsi="Arial" w:cs="Arial"/>
                <w:color w:val="000000" w:themeColor="text1"/>
                <w:sz w:val="15"/>
                <w:szCs w:val="15"/>
              </w:rPr>
            </w:pPr>
            <w:r>
              <w:rPr>
                <w:rFonts w:ascii="Arial" w:eastAsia="宋体" w:hAnsi="Arial" w:cs="Arial"/>
                <w:color w:val="000000" w:themeColor="text1"/>
                <w:sz w:val="15"/>
                <w:szCs w:val="15"/>
              </w:rPr>
              <w:t>Bulk charge voltage</w:t>
            </w:r>
          </w:p>
        </w:tc>
        <w:tc>
          <w:tcPr>
            <w:tcW w:w="6095" w:type="dxa"/>
            <w:gridSpan w:val="4"/>
            <w:tcBorders>
              <w:top w:val="single" w:sz="4" w:space="0" w:color="auto"/>
              <w:left w:val="nil"/>
              <w:bottom w:val="single" w:sz="4" w:space="0" w:color="auto"/>
              <w:right w:val="single" w:sz="4" w:space="0" w:color="000000"/>
            </w:tcBorders>
            <w:shd w:val="clear" w:color="auto" w:fill="auto"/>
            <w:vAlign w:val="center"/>
          </w:tcPr>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Sealed:14.4V  AGM  Gel:14.2V   Flooded:14.6V  User define:10-15V</w:t>
            </w:r>
          </w:p>
        </w:tc>
      </w:tr>
      <w:tr w:rsidR="00EA32D0">
        <w:trPr>
          <w:trHeight w:val="255"/>
        </w:trPr>
        <w:tc>
          <w:tcPr>
            <w:tcW w:w="2235" w:type="dxa"/>
            <w:tcBorders>
              <w:top w:val="nil"/>
              <w:left w:val="single" w:sz="4" w:space="0" w:color="auto"/>
              <w:bottom w:val="single" w:sz="4" w:space="0" w:color="auto"/>
              <w:right w:val="single" w:sz="4" w:space="0" w:color="auto"/>
            </w:tcBorders>
            <w:shd w:val="clear" w:color="auto" w:fill="auto"/>
            <w:vAlign w:val="center"/>
          </w:tcPr>
          <w:p w:rsidR="00EA32D0" w:rsidRDefault="00F25713">
            <w:pPr>
              <w:adjustRightInd/>
              <w:snapToGrid/>
              <w:spacing w:after="0" w:line="276" w:lineRule="auto"/>
              <w:rPr>
                <w:rFonts w:ascii="Arial" w:eastAsia="宋体" w:hAnsi="Arial" w:cs="Arial"/>
                <w:color w:val="000000" w:themeColor="text1"/>
                <w:sz w:val="15"/>
                <w:szCs w:val="15"/>
              </w:rPr>
            </w:pPr>
            <w:r>
              <w:rPr>
                <w:rFonts w:ascii="Arial" w:eastAsia="宋体" w:hAnsi="Arial" w:cs="Arial"/>
                <w:color w:val="000000" w:themeColor="text1"/>
                <w:sz w:val="15"/>
                <w:szCs w:val="15"/>
              </w:rPr>
              <w:t>Float charge voltage</w:t>
            </w:r>
          </w:p>
        </w:tc>
        <w:tc>
          <w:tcPr>
            <w:tcW w:w="6095" w:type="dxa"/>
            <w:gridSpan w:val="4"/>
            <w:tcBorders>
              <w:top w:val="single" w:sz="4" w:space="0" w:color="auto"/>
              <w:left w:val="nil"/>
              <w:bottom w:val="single" w:sz="4" w:space="0" w:color="auto"/>
              <w:right w:val="single" w:sz="4" w:space="0" w:color="000000"/>
            </w:tcBorders>
            <w:shd w:val="clear" w:color="auto" w:fill="auto"/>
            <w:vAlign w:val="center"/>
          </w:tcPr>
          <w:p w:rsidR="00EA32D0" w:rsidRDefault="00F25713">
            <w:pPr>
              <w:adjustRightInd/>
              <w:snapToGrid/>
              <w:spacing w:after="0" w:line="276" w:lineRule="auto"/>
              <w:ind w:firstLineChars="300" w:firstLine="450"/>
              <w:jc w:val="center"/>
              <w:rPr>
                <w:rFonts w:ascii="Arial" w:eastAsia="宋体" w:hAnsi="Arial" w:cs="Arial"/>
                <w:color w:val="000000" w:themeColor="text1"/>
                <w:sz w:val="15"/>
                <w:szCs w:val="15"/>
              </w:rPr>
            </w:pPr>
            <w:r>
              <w:rPr>
                <w:rFonts w:ascii="Arial" w:eastAsia="宋体" w:hAnsi="Arial" w:cs="Arial"/>
                <w:color w:val="000000" w:themeColor="text1"/>
                <w:sz w:val="15"/>
                <w:szCs w:val="15"/>
              </w:rPr>
              <w:t>Sealed/Gel/AMG:13.7V  Flooded:13.6V  User define :10-15V</w:t>
            </w:r>
          </w:p>
        </w:tc>
      </w:tr>
      <w:tr w:rsidR="00EA32D0">
        <w:trPr>
          <w:trHeight w:val="255"/>
        </w:trPr>
        <w:tc>
          <w:tcPr>
            <w:tcW w:w="2235" w:type="dxa"/>
            <w:tcBorders>
              <w:top w:val="nil"/>
              <w:left w:val="single" w:sz="4" w:space="0" w:color="auto"/>
              <w:bottom w:val="single" w:sz="4" w:space="0" w:color="auto"/>
              <w:right w:val="single" w:sz="4" w:space="0" w:color="auto"/>
            </w:tcBorders>
            <w:shd w:val="clear" w:color="auto" w:fill="auto"/>
            <w:vAlign w:val="center"/>
          </w:tcPr>
          <w:p w:rsidR="00EA32D0" w:rsidRDefault="00F25713">
            <w:pPr>
              <w:adjustRightInd/>
              <w:snapToGrid/>
              <w:spacing w:after="0" w:line="276" w:lineRule="auto"/>
              <w:rPr>
                <w:rFonts w:ascii="Arial" w:eastAsia="宋体" w:hAnsi="Arial" w:cs="Arial"/>
                <w:color w:val="000000" w:themeColor="text1"/>
                <w:sz w:val="15"/>
                <w:szCs w:val="15"/>
              </w:rPr>
            </w:pPr>
            <w:r>
              <w:rPr>
                <w:rFonts w:ascii="Arial" w:eastAsia="宋体" w:hAnsi="Arial" w:cs="Arial"/>
                <w:color w:val="000000" w:themeColor="text1"/>
                <w:sz w:val="15"/>
                <w:szCs w:val="15"/>
              </w:rPr>
              <w:t>Equalize charge voltage</w:t>
            </w:r>
          </w:p>
        </w:tc>
        <w:tc>
          <w:tcPr>
            <w:tcW w:w="6095" w:type="dxa"/>
            <w:gridSpan w:val="4"/>
            <w:tcBorders>
              <w:top w:val="single" w:sz="4" w:space="0" w:color="auto"/>
              <w:left w:val="nil"/>
              <w:bottom w:val="single" w:sz="4" w:space="0" w:color="auto"/>
              <w:right w:val="single" w:sz="4" w:space="0" w:color="000000"/>
            </w:tcBorders>
            <w:shd w:val="clear" w:color="auto" w:fill="auto"/>
            <w:vAlign w:val="center"/>
          </w:tcPr>
          <w:p w:rsidR="00EA32D0" w:rsidRDefault="00F25713">
            <w:pPr>
              <w:adjustRightInd/>
              <w:snapToGrid/>
              <w:spacing w:after="0" w:line="276" w:lineRule="auto"/>
              <w:ind w:firstLineChars="300" w:firstLine="450"/>
              <w:jc w:val="center"/>
              <w:rPr>
                <w:rFonts w:ascii="Arial" w:eastAsia="宋体" w:hAnsi="Arial" w:cs="Arial"/>
                <w:color w:val="000000" w:themeColor="text1"/>
                <w:sz w:val="15"/>
                <w:szCs w:val="15"/>
              </w:rPr>
            </w:pPr>
            <w:r>
              <w:rPr>
                <w:rFonts w:ascii="Arial" w:eastAsia="宋体" w:hAnsi="Arial" w:cs="Arial"/>
                <w:color w:val="000000" w:themeColor="text1"/>
                <w:sz w:val="15"/>
                <w:szCs w:val="15"/>
              </w:rPr>
              <w:t>Sealed:14.6V  AGM:14.8V  Flooded:14.8V  User define :10-15V</w:t>
            </w:r>
          </w:p>
        </w:tc>
      </w:tr>
      <w:tr w:rsidR="00EA32D0">
        <w:trPr>
          <w:trHeight w:val="255"/>
        </w:trPr>
        <w:tc>
          <w:tcPr>
            <w:tcW w:w="2235" w:type="dxa"/>
            <w:tcBorders>
              <w:top w:val="nil"/>
              <w:left w:val="single" w:sz="4" w:space="0" w:color="auto"/>
              <w:bottom w:val="single" w:sz="4" w:space="0" w:color="auto"/>
              <w:right w:val="single" w:sz="4" w:space="0" w:color="auto"/>
            </w:tcBorders>
            <w:shd w:val="clear" w:color="auto" w:fill="auto"/>
            <w:vAlign w:val="center"/>
          </w:tcPr>
          <w:p w:rsidR="00EA32D0" w:rsidRDefault="00F25713">
            <w:pPr>
              <w:adjustRightInd/>
              <w:snapToGrid/>
              <w:spacing w:after="0" w:line="276" w:lineRule="auto"/>
              <w:rPr>
                <w:rFonts w:ascii="Arial" w:eastAsia="宋体" w:hAnsi="Arial" w:cs="Arial"/>
                <w:color w:val="000000" w:themeColor="text1"/>
                <w:sz w:val="15"/>
                <w:szCs w:val="15"/>
              </w:rPr>
            </w:pPr>
            <w:r>
              <w:rPr>
                <w:rFonts w:ascii="Arial" w:eastAsia="宋体" w:hAnsi="Arial" w:cs="Arial"/>
                <w:color w:val="000000" w:themeColor="text1"/>
                <w:sz w:val="15"/>
                <w:szCs w:val="15"/>
              </w:rPr>
              <w:t>Low voltage reconnect voltage</w:t>
            </w:r>
          </w:p>
        </w:tc>
        <w:tc>
          <w:tcPr>
            <w:tcW w:w="3118" w:type="dxa"/>
            <w:gridSpan w:val="2"/>
            <w:tcBorders>
              <w:top w:val="single" w:sz="4" w:space="0" w:color="auto"/>
              <w:left w:val="nil"/>
              <w:bottom w:val="single" w:sz="4" w:space="0" w:color="auto"/>
              <w:right w:val="single" w:sz="4" w:space="0" w:color="000000"/>
            </w:tcBorders>
            <w:shd w:val="clear" w:color="auto" w:fill="auto"/>
            <w:vAlign w:val="center"/>
          </w:tcPr>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12.5V</w:t>
            </w:r>
          </w:p>
        </w:tc>
        <w:tc>
          <w:tcPr>
            <w:tcW w:w="2977" w:type="dxa"/>
            <w:gridSpan w:val="2"/>
            <w:tcBorders>
              <w:top w:val="single" w:sz="4" w:space="0" w:color="auto"/>
              <w:left w:val="nil"/>
              <w:bottom w:val="single" w:sz="4" w:space="0" w:color="auto"/>
              <w:right w:val="single" w:sz="4" w:space="0" w:color="000000"/>
            </w:tcBorders>
            <w:shd w:val="clear" w:color="auto" w:fill="auto"/>
            <w:vAlign w:val="center"/>
          </w:tcPr>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hint="eastAsia"/>
                <w:color w:val="000000" w:themeColor="text1"/>
                <w:sz w:val="15"/>
                <w:szCs w:val="15"/>
              </w:rPr>
              <w:t>N/A</w:t>
            </w:r>
          </w:p>
        </w:tc>
      </w:tr>
      <w:tr w:rsidR="00EA32D0">
        <w:trPr>
          <w:trHeight w:val="255"/>
        </w:trPr>
        <w:tc>
          <w:tcPr>
            <w:tcW w:w="2235" w:type="dxa"/>
            <w:tcBorders>
              <w:top w:val="nil"/>
              <w:left w:val="single" w:sz="4" w:space="0" w:color="auto"/>
              <w:bottom w:val="single" w:sz="4" w:space="0" w:color="auto"/>
              <w:right w:val="single" w:sz="4" w:space="0" w:color="auto"/>
            </w:tcBorders>
            <w:shd w:val="clear" w:color="auto" w:fill="auto"/>
            <w:vAlign w:val="center"/>
          </w:tcPr>
          <w:p w:rsidR="00EA32D0" w:rsidRDefault="00F25713">
            <w:pPr>
              <w:adjustRightInd/>
              <w:snapToGrid/>
              <w:spacing w:after="0" w:line="276" w:lineRule="auto"/>
              <w:rPr>
                <w:rFonts w:ascii="Arial" w:eastAsia="宋体" w:hAnsi="Arial" w:cs="Arial"/>
                <w:color w:val="000000" w:themeColor="text1"/>
                <w:sz w:val="15"/>
                <w:szCs w:val="15"/>
              </w:rPr>
            </w:pPr>
            <w:r>
              <w:rPr>
                <w:rFonts w:ascii="Arial" w:eastAsia="宋体" w:hAnsi="Arial" w:cs="Arial"/>
                <w:color w:val="000000" w:themeColor="text1"/>
                <w:sz w:val="15"/>
                <w:szCs w:val="15"/>
              </w:rPr>
              <w:t>Low voltage disconnect voltage</w:t>
            </w:r>
          </w:p>
        </w:tc>
        <w:tc>
          <w:tcPr>
            <w:tcW w:w="3118" w:type="dxa"/>
            <w:gridSpan w:val="2"/>
            <w:tcBorders>
              <w:top w:val="single" w:sz="4" w:space="0" w:color="auto"/>
              <w:left w:val="nil"/>
              <w:bottom w:val="single" w:sz="4" w:space="0" w:color="auto"/>
              <w:right w:val="single" w:sz="4" w:space="0" w:color="000000"/>
            </w:tcBorders>
            <w:shd w:val="clear" w:color="auto" w:fill="auto"/>
            <w:vAlign w:val="center"/>
          </w:tcPr>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10.5</w:t>
            </w:r>
            <w:r>
              <w:rPr>
                <w:rFonts w:ascii="Arial" w:eastAsia="宋体" w:hAnsi="Arial" w:cs="Arial" w:hint="eastAsia"/>
                <w:color w:val="000000" w:themeColor="text1"/>
                <w:sz w:val="15"/>
                <w:szCs w:val="15"/>
              </w:rPr>
              <w:t>V(10.5</w:t>
            </w:r>
            <w:r>
              <w:rPr>
                <w:rFonts w:ascii="Arial" w:eastAsia="宋体" w:hAnsi="Arial" w:cs="Arial"/>
                <w:color w:val="000000" w:themeColor="text1"/>
                <w:sz w:val="15"/>
                <w:szCs w:val="15"/>
              </w:rPr>
              <w:t>—</w:t>
            </w:r>
            <w:r>
              <w:rPr>
                <w:rFonts w:ascii="Arial" w:eastAsia="宋体" w:hAnsi="Arial" w:cs="Arial" w:hint="eastAsia"/>
                <w:color w:val="000000" w:themeColor="text1"/>
                <w:sz w:val="15"/>
                <w:szCs w:val="15"/>
              </w:rPr>
              <w:t>12.5V Adjustable)</w:t>
            </w:r>
          </w:p>
        </w:tc>
        <w:tc>
          <w:tcPr>
            <w:tcW w:w="2977" w:type="dxa"/>
            <w:gridSpan w:val="2"/>
            <w:tcBorders>
              <w:top w:val="single" w:sz="4" w:space="0" w:color="auto"/>
              <w:left w:val="nil"/>
              <w:bottom w:val="single" w:sz="4" w:space="0" w:color="auto"/>
              <w:right w:val="single" w:sz="4" w:space="0" w:color="000000"/>
            </w:tcBorders>
            <w:shd w:val="clear" w:color="auto" w:fill="auto"/>
            <w:vAlign w:val="center"/>
          </w:tcPr>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hint="eastAsia"/>
                <w:color w:val="000000" w:themeColor="text1"/>
                <w:sz w:val="15"/>
                <w:szCs w:val="15"/>
              </w:rPr>
              <w:t>N/A</w:t>
            </w:r>
          </w:p>
        </w:tc>
      </w:tr>
      <w:tr w:rsidR="00EA32D0">
        <w:trPr>
          <w:trHeight w:val="255"/>
        </w:trPr>
        <w:tc>
          <w:tcPr>
            <w:tcW w:w="2235" w:type="dxa"/>
            <w:tcBorders>
              <w:top w:val="nil"/>
              <w:left w:val="single" w:sz="4" w:space="0" w:color="auto"/>
              <w:bottom w:val="single" w:sz="4" w:space="0" w:color="auto"/>
              <w:right w:val="single" w:sz="4" w:space="0" w:color="auto"/>
            </w:tcBorders>
            <w:shd w:val="clear" w:color="auto" w:fill="auto"/>
            <w:vAlign w:val="center"/>
          </w:tcPr>
          <w:p w:rsidR="00EA32D0" w:rsidRDefault="00F25713">
            <w:pPr>
              <w:adjustRightInd/>
              <w:snapToGrid/>
              <w:spacing w:after="0" w:line="276" w:lineRule="auto"/>
              <w:rPr>
                <w:rFonts w:ascii="Arial" w:eastAsia="宋体" w:hAnsi="Arial" w:cs="Arial"/>
                <w:color w:val="000000" w:themeColor="text1"/>
                <w:sz w:val="15"/>
                <w:szCs w:val="15"/>
              </w:rPr>
            </w:pPr>
            <w:r>
              <w:rPr>
                <w:rFonts w:ascii="Arial" w:eastAsia="宋体" w:hAnsi="Arial" w:cs="Arial"/>
                <w:color w:val="000000" w:themeColor="text1"/>
                <w:sz w:val="15"/>
                <w:szCs w:val="15"/>
              </w:rPr>
              <w:t>Temperature compensation</w:t>
            </w:r>
          </w:p>
        </w:tc>
        <w:tc>
          <w:tcPr>
            <w:tcW w:w="6095" w:type="dxa"/>
            <w:gridSpan w:val="4"/>
            <w:tcBorders>
              <w:top w:val="single" w:sz="4" w:space="0" w:color="auto"/>
              <w:left w:val="nil"/>
              <w:bottom w:val="single" w:sz="4" w:space="0" w:color="auto"/>
              <w:right w:val="single" w:sz="4" w:space="0" w:color="000000"/>
            </w:tcBorders>
            <w:shd w:val="clear" w:color="auto" w:fill="auto"/>
            <w:vAlign w:val="center"/>
          </w:tcPr>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-5mV/</w:t>
            </w:r>
            <w:r>
              <w:rPr>
                <w:rFonts w:ascii="Arial" w:eastAsia="宋体" w:hAnsi="宋体" w:cs="Arial"/>
                <w:color w:val="000000" w:themeColor="text1"/>
                <w:sz w:val="15"/>
                <w:szCs w:val="15"/>
              </w:rPr>
              <w:t>℃</w:t>
            </w:r>
            <w:r>
              <w:rPr>
                <w:rFonts w:ascii="Arial" w:eastAsia="宋体" w:hAnsi="Arial" w:cs="Arial"/>
                <w:color w:val="000000" w:themeColor="text1"/>
                <w:sz w:val="15"/>
                <w:szCs w:val="15"/>
              </w:rPr>
              <w:t xml:space="preserve"> /2V with BTS(Optional)</w:t>
            </w:r>
          </w:p>
        </w:tc>
      </w:tr>
      <w:tr w:rsidR="00EA32D0">
        <w:trPr>
          <w:trHeight w:val="255"/>
        </w:trPr>
        <w:tc>
          <w:tcPr>
            <w:tcW w:w="8330" w:type="dxa"/>
            <w:gridSpan w:val="5"/>
            <w:tcBorders>
              <w:top w:val="single" w:sz="4" w:space="0" w:color="auto"/>
              <w:left w:val="single" w:sz="4" w:space="0" w:color="auto"/>
              <w:bottom w:val="single" w:sz="4" w:space="0" w:color="auto"/>
              <w:right w:val="single" w:sz="4" w:space="0" w:color="000000"/>
            </w:tcBorders>
            <w:shd w:val="clear" w:color="000000" w:fill="FFFF00"/>
            <w:vAlign w:val="center"/>
          </w:tcPr>
          <w:p w:rsidR="00EA32D0" w:rsidRDefault="00F25713">
            <w:pPr>
              <w:adjustRightInd/>
              <w:snapToGrid/>
              <w:spacing w:after="0" w:line="276" w:lineRule="auto"/>
              <w:rPr>
                <w:rFonts w:ascii="Arial" w:eastAsia="宋体" w:hAnsi="Arial" w:cs="Arial"/>
                <w:color w:val="000000" w:themeColor="text1"/>
                <w:sz w:val="15"/>
                <w:szCs w:val="15"/>
              </w:rPr>
            </w:pPr>
            <w:r>
              <w:rPr>
                <w:rFonts w:ascii="Arial" w:eastAsia="宋体" w:hAnsi="Arial" w:cs="Arial"/>
                <w:color w:val="000000" w:themeColor="text1"/>
                <w:sz w:val="15"/>
                <w:szCs w:val="15"/>
              </w:rPr>
              <w:t>Communication</w:t>
            </w:r>
          </w:p>
        </w:tc>
      </w:tr>
      <w:tr w:rsidR="00EA32D0">
        <w:trPr>
          <w:trHeight w:val="229"/>
        </w:trPr>
        <w:tc>
          <w:tcPr>
            <w:tcW w:w="2235" w:type="dxa"/>
            <w:tcBorders>
              <w:top w:val="nil"/>
              <w:left w:val="single" w:sz="4" w:space="0" w:color="auto"/>
              <w:bottom w:val="single" w:sz="4" w:space="0" w:color="auto"/>
              <w:right w:val="single" w:sz="4" w:space="0" w:color="auto"/>
            </w:tcBorders>
            <w:shd w:val="clear" w:color="000000" w:fill="FFFFFF"/>
            <w:vAlign w:val="center"/>
          </w:tcPr>
          <w:p w:rsidR="00EA32D0" w:rsidRDefault="00F25713">
            <w:pPr>
              <w:adjustRightInd/>
              <w:snapToGrid/>
              <w:spacing w:after="0" w:line="276" w:lineRule="auto"/>
              <w:rPr>
                <w:rFonts w:ascii="Arial" w:eastAsia="宋体" w:hAnsi="Arial" w:cs="Arial"/>
                <w:color w:val="000000" w:themeColor="text1"/>
                <w:sz w:val="15"/>
                <w:szCs w:val="15"/>
              </w:rPr>
            </w:pPr>
            <w:r>
              <w:rPr>
                <w:rFonts w:ascii="Arial" w:eastAsia="宋体" w:hAnsi="Arial" w:cs="Arial"/>
                <w:color w:val="000000" w:themeColor="text1"/>
                <w:sz w:val="15"/>
                <w:szCs w:val="15"/>
              </w:rPr>
              <w:t>Communication Port</w:t>
            </w:r>
          </w:p>
        </w:tc>
        <w:tc>
          <w:tcPr>
            <w:tcW w:w="3118" w:type="dxa"/>
            <w:gridSpan w:val="2"/>
            <w:tcBorders>
              <w:top w:val="single" w:sz="4" w:space="0" w:color="auto"/>
              <w:left w:val="nil"/>
              <w:bottom w:val="single" w:sz="4" w:space="0" w:color="auto"/>
              <w:right w:val="single" w:sz="4" w:space="0" w:color="000000"/>
            </w:tcBorders>
            <w:shd w:val="clear" w:color="auto" w:fill="auto"/>
            <w:vAlign w:val="center"/>
          </w:tcPr>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RS485</w:t>
            </w:r>
          </w:p>
        </w:tc>
        <w:tc>
          <w:tcPr>
            <w:tcW w:w="2977" w:type="dxa"/>
            <w:gridSpan w:val="2"/>
            <w:tcBorders>
              <w:top w:val="single" w:sz="4" w:space="0" w:color="auto"/>
              <w:left w:val="nil"/>
              <w:bottom w:val="single" w:sz="4" w:space="0" w:color="auto"/>
              <w:right w:val="single" w:sz="4" w:space="0" w:color="000000"/>
            </w:tcBorders>
            <w:shd w:val="clear" w:color="auto" w:fill="auto"/>
            <w:vAlign w:val="center"/>
          </w:tcPr>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RS485</w:t>
            </w:r>
          </w:p>
        </w:tc>
      </w:tr>
      <w:tr w:rsidR="00EA32D0">
        <w:trPr>
          <w:trHeight w:val="255"/>
        </w:trPr>
        <w:tc>
          <w:tcPr>
            <w:tcW w:w="8330" w:type="dxa"/>
            <w:gridSpan w:val="5"/>
            <w:tcBorders>
              <w:top w:val="single" w:sz="4" w:space="0" w:color="auto"/>
              <w:left w:val="single" w:sz="4" w:space="0" w:color="auto"/>
              <w:bottom w:val="single" w:sz="4" w:space="0" w:color="auto"/>
              <w:right w:val="single" w:sz="4" w:space="0" w:color="000000"/>
            </w:tcBorders>
            <w:shd w:val="clear" w:color="000000" w:fill="FFFF00"/>
            <w:vAlign w:val="center"/>
          </w:tcPr>
          <w:p w:rsidR="00EA32D0" w:rsidRDefault="00F25713">
            <w:pPr>
              <w:adjustRightInd/>
              <w:snapToGrid/>
              <w:spacing w:after="0" w:line="80" w:lineRule="atLeast"/>
              <w:rPr>
                <w:rFonts w:ascii="Arial" w:eastAsia="宋体" w:hAnsi="Arial" w:cs="Arial"/>
                <w:color w:val="000000" w:themeColor="text1"/>
                <w:sz w:val="15"/>
                <w:szCs w:val="15"/>
              </w:rPr>
            </w:pPr>
            <w:r>
              <w:rPr>
                <w:rFonts w:ascii="Arial" w:eastAsia="宋体" w:hAnsi="Arial" w:cs="Arial"/>
                <w:color w:val="000000" w:themeColor="text1"/>
                <w:sz w:val="15"/>
                <w:szCs w:val="15"/>
              </w:rPr>
              <w:t>Mechanical</w:t>
            </w:r>
          </w:p>
        </w:tc>
      </w:tr>
      <w:tr w:rsidR="00EA32D0">
        <w:trPr>
          <w:trHeight w:val="255"/>
        </w:trPr>
        <w:tc>
          <w:tcPr>
            <w:tcW w:w="2235" w:type="dxa"/>
            <w:tcBorders>
              <w:top w:val="nil"/>
              <w:left w:val="single" w:sz="4" w:space="0" w:color="auto"/>
              <w:bottom w:val="single" w:sz="4" w:space="0" w:color="auto"/>
              <w:right w:val="single" w:sz="4" w:space="0" w:color="auto"/>
            </w:tcBorders>
            <w:shd w:val="clear" w:color="auto" w:fill="auto"/>
            <w:vAlign w:val="center"/>
          </w:tcPr>
          <w:p w:rsidR="00EA32D0" w:rsidRDefault="00F25713">
            <w:pPr>
              <w:adjustRightInd/>
              <w:snapToGrid/>
              <w:spacing w:after="0" w:line="80" w:lineRule="atLeast"/>
              <w:rPr>
                <w:rFonts w:ascii="Arial" w:eastAsia="宋体" w:hAnsi="Arial" w:cs="Arial"/>
                <w:color w:val="000000" w:themeColor="text1"/>
                <w:sz w:val="15"/>
                <w:szCs w:val="15"/>
              </w:rPr>
            </w:pPr>
            <w:r>
              <w:rPr>
                <w:rFonts w:ascii="Arial" w:eastAsia="宋体" w:hAnsi="Arial" w:cs="Arial"/>
                <w:color w:val="000000" w:themeColor="text1"/>
                <w:sz w:val="15"/>
                <w:szCs w:val="15"/>
              </w:rPr>
              <w:t>Net weight</w:t>
            </w:r>
          </w:p>
        </w:tc>
        <w:tc>
          <w:tcPr>
            <w:tcW w:w="3118" w:type="dxa"/>
            <w:gridSpan w:val="2"/>
            <w:tcBorders>
              <w:top w:val="single" w:sz="4" w:space="0" w:color="auto"/>
              <w:left w:val="nil"/>
              <w:bottom w:val="single" w:sz="4" w:space="0" w:color="auto"/>
              <w:right w:val="single" w:sz="4" w:space="0" w:color="000000"/>
            </w:tcBorders>
            <w:shd w:val="clear" w:color="auto" w:fill="auto"/>
            <w:vAlign w:val="center"/>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1.8KG</w:t>
            </w:r>
          </w:p>
        </w:tc>
        <w:tc>
          <w:tcPr>
            <w:tcW w:w="2977" w:type="dxa"/>
            <w:gridSpan w:val="2"/>
            <w:tcBorders>
              <w:top w:val="single" w:sz="4" w:space="0" w:color="auto"/>
              <w:left w:val="nil"/>
              <w:bottom w:val="single" w:sz="4" w:space="0" w:color="auto"/>
              <w:right w:val="single" w:sz="4" w:space="0" w:color="000000"/>
            </w:tcBorders>
            <w:shd w:val="clear" w:color="auto" w:fill="auto"/>
            <w:vAlign w:val="center"/>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3KG</w:t>
            </w:r>
          </w:p>
        </w:tc>
      </w:tr>
      <w:tr w:rsidR="00EA32D0">
        <w:trPr>
          <w:trHeight w:val="255"/>
        </w:trPr>
        <w:tc>
          <w:tcPr>
            <w:tcW w:w="2235" w:type="dxa"/>
            <w:tcBorders>
              <w:top w:val="nil"/>
              <w:left w:val="single" w:sz="4" w:space="0" w:color="auto"/>
              <w:bottom w:val="single" w:sz="4" w:space="0" w:color="auto"/>
              <w:right w:val="single" w:sz="4" w:space="0" w:color="auto"/>
            </w:tcBorders>
            <w:shd w:val="clear" w:color="auto" w:fill="auto"/>
            <w:vAlign w:val="center"/>
          </w:tcPr>
          <w:p w:rsidR="00EA32D0" w:rsidRDefault="00F25713">
            <w:pPr>
              <w:adjustRightInd/>
              <w:snapToGrid/>
              <w:spacing w:after="0" w:line="80" w:lineRule="atLeast"/>
              <w:rPr>
                <w:rFonts w:ascii="Arial" w:eastAsia="宋体" w:hAnsi="Arial" w:cs="Arial"/>
                <w:color w:val="000000" w:themeColor="text1"/>
                <w:sz w:val="15"/>
                <w:szCs w:val="15"/>
              </w:rPr>
            </w:pPr>
            <w:r>
              <w:rPr>
                <w:rFonts w:ascii="Arial" w:eastAsia="宋体" w:hAnsi="Arial" w:cs="Arial"/>
                <w:color w:val="000000" w:themeColor="text1"/>
                <w:sz w:val="15"/>
                <w:szCs w:val="15"/>
              </w:rPr>
              <w:t>Gross weight</w:t>
            </w:r>
          </w:p>
        </w:tc>
        <w:tc>
          <w:tcPr>
            <w:tcW w:w="3118" w:type="dxa"/>
            <w:gridSpan w:val="2"/>
            <w:tcBorders>
              <w:top w:val="single" w:sz="4" w:space="0" w:color="auto"/>
              <w:left w:val="nil"/>
              <w:bottom w:val="single" w:sz="4" w:space="0" w:color="auto"/>
              <w:right w:val="single" w:sz="4" w:space="0" w:color="000000"/>
            </w:tcBorders>
            <w:shd w:val="clear" w:color="auto" w:fill="auto"/>
            <w:vAlign w:val="center"/>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2.1KG</w:t>
            </w:r>
          </w:p>
        </w:tc>
        <w:tc>
          <w:tcPr>
            <w:tcW w:w="2977" w:type="dxa"/>
            <w:gridSpan w:val="2"/>
            <w:tcBorders>
              <w:top w:val="single" w:sz="4" w:space="0" w:color="auto"/>
              <w:left w:val="nil"/>
              <w:bottom w:val="single" w:sz="4" w:space="0" w:color="auto"/>
              <w:right w:val="single" w:sz="4" w:space="0" w:color="000000"/>
            </w:tcBorders>
            <w:shd w:val="clear" w:color="auto" w:fill="auto"/>
            <w:vAlign w:val="center"/>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4KG</w:t>
            </w:r>
          </w:p>
        </w:tc>
      </w:tr>
      <w:tr w:rsidR="00EA32D0">
        <w:trPr>
          <w:trHeight w:val="255"/>
        </w:trPr>
        <w:tc>
          <w:tcPr>
            <w:tcW w:w="2235" w:type="dxa"/>
            <w:tcBorders>
              <w:top w:val="nil"/>
              <w:left w:val="single" w:sz="4" w:space="0" w:color="auto"/>
              <w:bottom w:val="single" w:sz="4" w:space="0" w:color="auto"/>
              <w:right w:val="single" w:sz="4" w:space="0" w:color="auto"/>
            </w:tcBorders>
            <w:shd w:val="clear" w:color="auto" w:fill="auto"/>
            <w:vAlign w:val="center"/>
          </w:tcPr>
          <w:p w:rsidR="00EA32D0" w:rsidRDefault="00F25713">
            <w:pPr>
              <w:adjustRightInd/>
              <w:snapToGrid/>
              <w:spacing w:after="0" w:line="80" w:lineRule="atLeast"/>
              <w:rPr>
                <w:rFonts w:ascii="Arial" w:eastAsia="宋体" w:hAnsi="Arial" w:cs="Arial"/>
                <w:color w:val="000000" w:themeColor="text1"/>
                <w:sz w:val="15"/>
                <w:szCs w:val="15"/>
              </w:rPr>
            </w:pPr>
            <w:r>
              <w:rPr>
                <w:rFonts w:ascii="Arial" w:eastAsia="宋体" w:hAnsi="Arial" w:cs="Arial"/>
                <w:color w:val="000000" w:themeColor="text1"/>
                <w:sz w:val="15"/>
                <w:szCs w:val="15"/>
              </w:rPr>
              <w:t>Dimensions</w:t>
            </w:r>
          </w:p>
        </w:tc>
        <w:tc>
          <w:tcPr>
            <w:tcW w:w="3118" w:type="dxa"/>
            <w:gridSpan w:val="2"/>
            <w:tcBorders>
              <w:top w:val="single" w:sz="4" w:space="0" w:color="auto"/>
              <w:left w:val="nil"/>
              <w:bottom w:val="single" w:sz="4" w:space="0" w:color="auto"/>
              <w:right w:val="single" w:sz="4" w:space="0" w:color="000000"/>
            </w:tcBorders>
            <w:shd w:val="clear" w:color="auto" w:fill="auto"/>
            <w:vAlign w:val="center"/>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230*170*60</w:t>
            </w:r>
          </w:p>
        </w:tc>
        <w:tc>
          <w:tcPr>
            <w:tcW w:w="2977" w:type="dxa"/>
            <w:gridSpan w:val="2"/>
            <w:tcBorders>
              <w:top w:val="single" w:sz="4" w:space="0" w:color="auto"/>
              <w:left w:val="nil"/>
              <w:bottom w:val="single" w:sz="4" w:space="0" w:color="auto"/>
              <w:right w:val="single" w:sz="4" w:space="0" w:color="000000"/>
            </w:tcBorders>
            <w:shd w:val="clear" w:color="auto" w:fill="auto"/>
            <w:vAlign w:val="center"/>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290*180*90</w:t>
            </w:r>
          </w:p>
        </w:tc>
      </w:tr>
      <w:tr w:rsidR="00EA32D0">
        <w:trPr>
          <w:trHeight w:val="255"/>
        </w:trPr>
        <w:tc>
          <w:tcPr>
            <w:tcW w:w="2235" w:type="dxa"/>
            <w:tcBorders>
              <w:top w:val="nil"/>
              <w:left w:val="single" w:sz="4" w:space="0" w:color="auto"/>
              <w:bottom w:val="single" w:sz="4" w:space="0" w:color="auto"/>
              <w:right w:val="single" w:sz="4" w:space="0" w:color="auto"/>
            </w:tcBorders>
            <w:shd w:val="clear" w:color="auto" w:fill="auto"/>
            <w:vAlign w:val="center"/>
          </w:tcPr>
          <w:p w:rsidR="00EA32D0" w:rsidRDefault="00F25713">
            <w:pPr>
              <w:adjustRightInd/>
              <w:snapToGrid/>
              <w:spacing w:after="0" w:line="80" w:lineRule="atLeast"/>
              <w:rPr>
                <w:rFonts w:ascii="Arial" w:eastAsia="宋体" w:hAnsi="Arial" w:cs="Arial"/>
                <w:color w:val="000000" w:themeColor="text1"/>
                <w:sz w:val="15"/>
                <w:szCs w:val="15"/>
              </w:rPr>
            </w:pPr>
            <w:r>
              <w:rPr>
                <w:rFonts w:ascii="Arial" w:eastAsia="宋体" w:hAnsi="Arial" w:cs="Arial"/>
                <w:color w:val="000000" w:themeColor="text1"/>
                <w:sz w:val="15"/>
                <w:szCs w:val="15"/>
              </w:rPr>
              <w:t>Packing dimension</w:t>
            </w:r>
          </w:p>
        </w:tc>
        <w:tc>
          <w:tcPr>
            <w:tcW w:w="3118" w:type="dxa"/>
            <w:gridSpan w:val="2"/>
            <w:tcBorders>
              <w:top w:val="single" w:sz="4" w:space="0" w:color="auto"/>
              <w:left w:val="nil"/>
              <w:bottom w:val="single" w:sz="4" w:space="0" w:color="auto"/>
              <w:right w:val="single" w:sz="4" w:space="0" w:color="000000"/>
            </w:tcBorders>
            <w:shd w:val="clear" w:color="auto" w:fill="auto"/>
            <w:vAlign w:val="center"/>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350*250*105</w:t>
            </w:r>
          </w:p>
        </w:tc>
        <w:tc>
          <w:tcPr>
            <w:tcW w:w="2977" w:type="dxa"/>
            <w:gridSpan w:val="2"/>
            <w:tcBorders>
              <w:top w:val="single" w:sz="4" w:space="0" w:color="auto"/>
              <w:left w:val="nil"/>
              <w:bottom w:val="single" w:sz="4" w:space="0" w:color="auto"/>
              <w:right w:val="single" w:sz="4" w:space="0" w:color="000000"/>
            </w:tcBorders>
            <w:shd w:val="clear" w:color="auto" w:fill="auto"/>
            <w:vAlign w:val="center"/>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330*250*145</w:t>
            </w:r>
          </w:p>
        </w:tc>
      </w:tr>
      <w:tr w:rsidR="00EA32D0">
        <w:trPr>
          <w:trHeight w:val="255"/>
        </w:trPr>
        <w:tc>
          <w:tcPr>
            <w:tcW w:w="2235" w:type="dxa"/>
            <w:tcBorders>
              <w:top w:val="nil"/>
              <w:left w:val="single" w:sz="4" w:space="0" w:color="auto"/>
              <w:bottom w:val="single" w:sz="4" w:space="0" w:color="auto"/>
              <w:right w:val="single" w:sz="4" w:space="0" w:color="auto"/>
            </w:tcBorders>
            <w:shd w:val="clear" w:color="auto" w:fill="auto"/>
            <w:vAlign w:val="center"/>
          </w:tcPr>
          <w:p w:rsidR="00EA32D0" w:rsidRDefault="00F25713">
            <w:pPr>
              <w:adjustRightInd/>
              <w:snapToGrid/>
              <w:spacing w:after="0" w:line="80" w:lineRule="atLeast"/>
              <w:rPr>
                <w:rFonts w:ascii="Arial" w:eastAsia="宋体" w:hAnsi="Arial" w:cs="Arial"/>
                <w:color w:val="000000" w:themeColor="text1"/>
                <w:sz w:val="15"/>
                <w:szCs w:val="15"/>
              </w:rPr>
            </w:pPr>
            <w:r>
              <w:rPr>
                <w:rFonts w:ascii="Arial" w:eastAsia="宋体" w:hAnsi="Arial" w:cs="Arial"/>
                <w:color w:val="000000" w:themeColor="text1"/>
                <w:sz w:val="15"/>
                <w:szCs w:val="15"/>
              </w:rPr>
              <w:t>Cooling</w:t>
            </w:r>
          </w:p>
        </w:tc>
        <w:tc>
          <w:tcPr>
            <w:tcW w:w="6095" w:type="dxa"/>
            <w:gridSpan w:val="4"/>
            <w:tcBorders>
              <w:top w:val="single" w:sz="4" w:space="0" w:color="auto"/>
              <w:left w:val="nil"/>
              <w:bottom w:val="single" w:sz="4" w:space="0" w:color="auto"/>
              <w:right w:val="single" w:sz="4" w:space="0" w:color="000000"/>
            </w:tcBorders>
            <w:shd w:val="clear" w:color="auto" w:fill="auto"/>
            <w:vAlign w:val="center"/>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Fan cooling</w:t>
            </w:r>
          </w:p>
        </w:tc>
      </w:tr>
      <w:tr w:rsidR="00EA32D0">
        <w:trPr>
          <w:trHeight w:val="255"/>
        </w:trPr>
        <w:tc>
          <w:tcPr>
            <w:tcW w:w="2235" w:type="dxa"/>
            <w:tcBorders>
              <w:top w:val="nil"/>
              <w:left w:val="single" w:sz="4" w:space="0" w:color="auto"/>
              <w:bottom w:val="single" w:sz="4" w:space="0" w:color="auto"/>
              <w:right w:val="single" w:sz="4" w:space="0" w:color="auto"/>
            </w:tcBorders>
            <w:shd w:val="clear" w:color="auto" w:fill="auto"/>
            <w:vAlign w:val="center"/>
          </w:tcPr>
          <w:p w:rsidR="00EA32D0" w:rsidRDefault="00F25713">
            <w:pPr>
              <w:adjustRightInd/>
              <w:snapToGrid/>
              <w:spacing w:after="0" w:line="80" w:lineRule="atLeast"/>
              <w:rPr>
                <w:rFonts w:ascii="Arial" w:eastAsia="宋体" w:hAnsi="Arial" w:cs="Arial"/>
                <w:color w:val="000000" w:themeColor="text1"/>
                <w:sz w:val="15"/>
                <w:szCs w:val="15"/>
              </w:rPr>
            </w:pPr>
            <w:r>
              <w:rPr>
                <w:rFonts w:ascii="Arial" w:eastAsia="宋体" w:hAnsi="Arial" w:cs="Arial"/>
                <w:color w:val="000000" w:themeColor="text1"/>
                <w:sz w:val="15"/>
                <w:szCs w:val="15"/>
              </w:rPr>
              <w:t>Enclosure</w:t>
            </w:r>
          </w:p>
        </w:tc>
        <w:tc>
          <w:tcPr>
            <w:tcW w:w="6095" w:type="dxa"/>
            <w:gridSpan w:val="4"/>
            <w:tcBorders>
              <w:top w:val="single" w:sz="4" w:space="0" w:color="auto"/>
              <w:left w:val="nil"/>
              <w:bottom w:val="single" w:sz="4" w:space="0" w:color="auto"/>
              <w:right w:val="single" w:sz="4" w:space="0" w:color="000000"/>
            </w:tcBorders>
            <w:shd w:val="clear" w:color="auto" w:fill="auto"/>
            <w:vAlign w:val="center"/>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IP20</w:t>
            </w:r>
          </w:p>
        </w:tc>
      </w:tr>
      <w:tr w:rsidR="00EA32D0">
        <w:trPr>
          <w:trHeight w:val="255"/>
        </w:trPr>
        <w:tc>
          <w:tcPr>
            <w:tcW w:w="8330" w:type="dxa"/>
            <w:gridSpan w:val="5"/>
            <w:tcBorders>
              <w:top w:val="single" w:sz="4" w:space="0" w:color="auto"/>
              <w:left w:val="single" w:sz="4" w:space="0" w:color="auto"/>
              <w:bottom w:val="single" w:sz="4" w:space="0" w:color="auto"/>
              <w:right w:val="single" w:sz="4" w:space="0" w:color="000000"/>
            </w:tcBorders>
            <w:shd w:val="clear" w:color="000000" w:fill="FFFF00"/>
            <w:vAlign w:val="center"/>
          </w:tcPr>
          <w:p w:rsidR="00EA32D0" w:rsidRDefault="00F25713">
            <w:pPr>
              <w:adjustRightInd/>
              <w:snapToGrid/>
              <w:spacing w:after="0" w:line="80" w:lineRule="atLeast"/>
              <w:rPr>
                <w:rFonts w:ascii="Arial" w:eastAsia="宋体" w:hAnsi="Arial" w:cs="Arial"/>
                <w:color w:val="000000" w:themeColor="text1"/>
                <w:sz w:val="15"/>
                <w:szCs w:val="15"/>
              </w:rPr>
            </w:pPr>
            <w:r>
              <w:rPr>
                <w:rFonts w:ascii="Arial" w:eastAsia="宋体" w:hAnsi="Arial" w:cs="Arial"/>
                <w:color w:val="000000" w:themeColor="text1"/>
                <w:sz w:val="15"/>
                <w:szCs w:val="15"/>
              </w:rPr>
              <w:t>Environment</w:t>
            </w:r>
          </w:p>
        </w:tc>
      </w:tr>
      <w:tr w:rsidR="00EA32D0">
        <w:trPr>
          <w:trHeight w:val="255"/>
        </w:trPr>
        <w:tc>
          <w:tcPr>
            <w:tcW w:w="2235" w:type="dxa"/>
            <w:tcBorders>
              <w:top w:val="nil"/>
              <w:left w:val="single" w:sz="4" w:space="0" w:color="auto"/>
              <w:bottom w:val="single" w:sz="4" w:space="0" w:color="auto"/>
              <w:right w:val="single" w:sz="4" w:space="0" w:color="auto"/>
            </w:tcBorders>
            <w:shd w:val="clear" w:color="auto" w:fill="auto"/>
            <w:vAlign w:val="center"/>
          </w:tcPr>
          <w:p w:rsidR="00EA32D0" w:rsidRDefault="00F25713">
            <w:pPr>
              <w:adjustRightInd/>
              <w:snapToGrid/>
              <w:spacing w:after="0" w:line="80" w:lineRule="atLeast"/>
              <w:rPr>
                <w:rFonts w:ascii="Arial" w:eastAsia="宋体" w:hAnsi="Arial" w:cs="Arial"/>
                <w:color w:val="000000" w:themeColor="text1"/>
                <w:sz w:val="15"/>
                <w:szCs w:val="15"/>
              </w:rPr>
            </w:pPr>
            <w:r>
              <w:rPr>
                <w:rFonts w:ascii="Arial" w:eastAsia="宋体" w:hAnsi="Arial" w:cs="Arial"/>
                <w:color w:val="000000" w:themeColor="text1"/>
                <w:sz w:val="15"/>
                <w:szCs w:val="15"/>
              </w:rPr>
              <w:t>Ambient Temperature</w:t>
            </w:r>
          </w:p>
        </w:tc>
        <w:tc>
          <w:tcPr>
            <w:tcW w:w="6095" w:type="dxa"/>
            <w:gridSpan w:val="4"/>
            <w:tcBorders>
              <w:top w:val="single" w:sz="4" w:space="0" w:color="auto"/>
              <w:left w:val="nil"/>
              <w:bottom w:val="single" w:sz="4" w:space="0" w:color="auto"/>
              <w:right w:val="single" w:sz="4" w:space="0" w:color="000000"/>
            </w:tcBorders>
            <w:shd w:val="clear" w:color="auto" w:fill="auto"/>
            <w:vAlign w:val="center"/>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-25~60</w:t>
            </w:r>
            <w:r>
              <w:rPr>
                <w:rFonts w:ascii="Arial" w:eastAsia="宋体" w:hAnsi="宋体" w:cs="Arial"/>
                <w:color w:val="000000" w:themeColor="text1"/>
                <w:sz w:val="15"/>
                <w:szCs w:val="15"/>
              </w:rPr>
              <w:t>℃</w:t>
            </w:r>
            <w:r>
              <w:rPr>
                <w:rFonts w:ascii="Arial" w:eastAsia="宋体" w:hAnsi="Arial" w:cs="Arial"/>
                <w:color w:val="000000" w:themeColor="text1"/>
                <w:sz w:val="15"/>
                <w:szCs w:val="15"/>
              </w:rPr>
              <w:t xml:space="preserve"> ( Derating from 45</w:t>
            </w:r>
            <w:r>
              <w:rPr>
                <w:rFonts w:ascii="Arial" w:eastAsia="宋体" w:hAnsi="宋体" w:cs="Arial"/>
                <w:color w:val="000000" w:themeColor="text1"/>
                <w:sz w:val="15"/>
                <w:szCs w:val="15"/>
              </w:rPr>
              <w:t>℃</w:t>
            </w:r>
            <w:r>
              <w:rPr>
                <w:rFonts w:ascii="Arial" w:eastAsia="宋体" w:hAnsi="Arial" w:cs="Arial"/>
                <w:color w:val="000000" w:themeColor="text1"/>
                <w:sz w:val="15"/>
                <w:szCs w:val="15"/>
              </w:rPr>
              <w:t>)</w:t>
            </w:r>
          </w:p>
        </w:tc>
      </w:tr>
      <w:tr w:rsidR="00EA32D0">
        <w:trPr>
          <w:trHeight w:val="255"/>
        </w:trPr>
        <w:tc>
          <w:tcPr>
            <w:tcW w:w="2235" w:type="dxa"/>
            <w:tcBorders>
              <w:top w:val="nil"/>
              <w:left w:val="single" w:sz="4" w:space="0" w:color="auto"/>
              <w:bottom w:val="single" w:sz="4" w:space="0" w:color="auto"/>
              <w:right w:val="single" w:sz="4" w:space="0" w:color="auto"/>
            </w:tcBorders>
            <w:shd w:val="clear" w:color="auto" w:fill="auto"/>
            <w:vAlign w:val="center"/>
          </w:tcPr>
          <w:p w:rsidR="00EA32D0" w:rsidRDefault="00F25713">
            <w:pPr>
              <w:adjustRightInd/>
              <w:snapToGrid/>
              <w:spacing w:after="0" w:line="80" w:lineRule="atLeast"/>
              <w:rPr>
                <w:rFonts w:ascii="Arial" w:eastAsia="宋体" w:hAnsi="Arial" w:cs="Arial"/>
                <w:color w:val="000000" w:themeColor="text1"/>
                <w:sz w:val="15"/>
                <w:szCs w:val="15"/>
              </w:rPr>
            </w:pPr>
            <w:r>
              <w:rPr>
                <w:rFonts w:ascii="Arial" w:eastAsia="宋体" w:hAnsi="Arial" w:cs="Arial"/>
                <w:color w:val="000000" w:themeColor="text1"/>
                <w:sz w:val="15"/>
                <w:szCs w:val="15"/>
              </w:rPr>
              <w:t>Storage Temperature</w:t>
            </w:r>
          </w:p>
        </w:tc>
        <w:tc>
          <w:tcPr>
            <w:tcW w:w="6095" w:type="dxa"/>
            <w:gridSpan w:val="4"/>
            <w:tcBorders>
              <w:top w:val="single" w:sz="4" w:space="0" w:color="auto"/>
              <w:left w:val="nil"/>
              <w:bottom w:val="single" w:sz="4" w:space="0" w:color="auto"/>
              <w:right w:val="single" w:sz="4" w:space="0" w:color="000000"/>
            </w:tcBorders>
            <w:shd w:val="clear" w:color="auto" w:fill="auto"/>
            <w:vAlign w:val="center"/>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-40</w:t>
            </w:r>
            <w:r>
              <w:rPr>
                <w:rFonts w:ascii="Arial" w:eastAsia="宋体" w:hAnsi="宋体" w:cs="Arial"/>
                <w:color w:val="000000" w:themeColor="text1"/>
                <w:sz w:val="15"/>
                <w:szCs w:val="15"/>
              </w:rPr>
              <w:t>℃</w:t>
            </w:r>
            <w:r>
              <w:rPr>
                <w:rFonts w:ascii="Arial" w:eastAsia="宋体" w:hAnsi="Arial" w:cs="Arial"/>
                <w:color w:val="000000" w:themeColor="text1"/>
                <w:sz w:val="15"/>
                <w:szCs w:val="15"/>
              </w:rPr>
              <w:t>~+80</w:t>
            </w:r>
            <w:r>
              <w:rPr>
                <w:rFonts w:ascii="Arial" w:eastAsia="宋体" w:hAnsi="宋体" w:cs="Arial"/>
                <w:color w:val="000000" w:themeColor="text1"/>
                <w:sz w:val="15"/>
                <w:szCs w:val="15"/>
              </w:rPr>
              <w:t>℃</w:t>
            </w:r>
          </w:p>
        </w:tc>
      </w:tr>
      <w:tr w:rsidR="00EA32D0">
        <w:trPr>
          <w:trHeight w:val="255"/>
        </w:trPr>
        <w:tc>
          <w:tcPr>
            <w:tcW w:w="2235" w:type="dxa"/>
            <w:tcBorders>
              <w:top w:val="nil"/>
              <w:left w:val="single" w:sz="4" w:space="0" w:color="auto"/>
              <w:bottom w:val="single" w:sz="4" w:space="0" w:color="auto"/>
              <w:right w:val="single" w:sz="4" w:space="0" w:color="auto"/>
            </w:tcBorders>
            <w:shd w:val="clear" w:color="auto" w:fill="auto"/>
            <w:vAlign w:val="center"/>
          </w:tcPr>
          <w:p w:rsidR="00EA32D0" w:rsidRDefault="00F25713">
            <w:pPr>
              <w:adjustRightInd/>
              <w:snapToGrid/>
              <w:spacing w:after="0" w:line="80" w:lineRule="atLeast"/>
              <w:rPr>
                <w:rFonts w:ascii="Arial" w:eastAsia="宋体" w:hAnsi="Arial" w:cs="Arial"/>
                <w:color w:val="000000" w:themeColor="text1"/>
                <w:sz w:val="15"/>
                <w:szCs w:val="15"/>
              </w:rPr>
            </w:pPr>
            <w:r>
              <w:rPr>
                <w:rFonts w:ascii="Arial" w:eastAsia="宋体" w:hAnsi="Arial" w:cs="Arial"/>
                <w:color w:val="000000" w:themeColor="text1"/>
                <w:sz w:val="15"/>
                <w:szCs w:val="15"/>
              </w:rPr>
              <w:t>Humidity</w:t>
            </w:r>
          </w:p>
        </w:tc>
        <w:tc>
          <w:tcPr>
            <w:tcW w:w="6095" w:type="dxa"/>
            <w:gridSpan w:val="4"/>
            <w:tcBorders>
              <w:top w:val="single" w:sz="4" w:space="0" w:color="auto"/>
              <w:left w:val="nil"/>
              <w:bottom w:val="single" w:sz="4" w:space="0" w:color="auto"/>
              <w:right w:val="single" w:sz="4" w:space="0" w:color="000000"/>
            </w:tcBorders>
            <w:shd w:val="clear" w:color="auto" w:fill="auto"/>
            <w:vAlign w:val="center"/>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100% non-condensing</w:t>
            </w:r>
          </w:p>
        </w:tc>
      </w:tr>
      <w:tr w:rsidR="00EA32D0">
        <w:trPr>
          <w:trHeight w:val="255"/>
        </w:trPr>
        <w:tc>
          <w:tcPr>
            <w:tcW w:w="2235" w:type="dxa"/>
            <w:tcBorders>
              <w:top w:val="nil"/>
              <w:left w:val="single" w:sz="4" w:space="0" w:color="auto"/>
              <w:bottom w:val="single" w:sz="4" w:space="0" w:color="auto"/>
              <w:right w:val="single" w:sz="4" w:space="0" w:color="auto"/>
            </w:tcBorders>
            <w:shd w:val="clear" w:color="auto" w:fill="auto"/>
            <w:vAlign w:val="center"/>
          </w:tcPr>
          <w:p w:rsidR="00EA32D0" w:rsidRDefault="00F25713">
            <w:pPr>
              <w:adjustRightInd/>
              <w:snapToGrid/>
              <w:spacing w:after="0" w:line="80" w:lineRule="atLeast"/>
              <w:rPr>
                <w:rFonts w:ascii="Arial" w:eastAsia="宋体" w:hAnsi="Arial" w:cs="Arial"/>
                <w:color w:val="000000" w:themeColor="text1"/>
                <w:sz w:val="15"/>
                <w:szCs w:val="15"/>
              </w:rPr>
            </w:pPr>
            <w:r>
              <w:rPr>
                <w:rFonts w:ascii="Arial" w:eastAsia="宋体" w:hAnsi="Arial" w:cs="Arial"/>
                <w:color w:val="000000" w:themeColor="text1"/>
                <w:sz w:val="15"/>
                <w:szCs w:val="15"/>
              </w:rPr>
              <w:t>Warranty</w:t>
            </w:r>
          </w:p>
        </w:tc>
        <w:tc>
          <w:tcPr>
            <w:tcW w:w="6095" w:type="dxa"/>
            <w:gridSpan w:val="4"/>
            <w:tcBorders>
              <w:top w:val="single" w:sz="4" w:space="0" w:color="auto"/>
              <w:left w:val="nil"/>
              <w:bottom w:val="single" w:sz="4" w:space="0" w:color="auto"/>
              <w:right w:val="single" w:sz="4" w:space="0" w:color="000000"/>
            </w:tcBorders>
            <w:shd w:val="clear" w:color="auto" w:fill="auto"/>
            <w:vAlign w:val="center"/>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Two Years</w:t>
            </w:r>
          </w:p>
        </w:tc>
      </w:tr>
    </w:tbl>
    <w:p w:rsidR="00EA32D0" w:rsidRPr="001226FD" w:rsidRDefault="00F25713" w:rsidP="001226FD">
      <w:pPr>
        <w:spacing w:line="80" w:lineRule="atLeast"/>
        <w:ind w:left="220" w:hangingChars="100" w:hanging="220"/>
        <w:jc w:val="both"/>
        <w:rPr>
          <w:rFonts w:ascii="Arial" w:hAnsi="Arial" w:cs="Arial"/>
          <w:b/>
          <w:color w:val="000000" w:themeColor="text1"/>
        </w:rPr>
      </w:pPr>
      <w:r>
        <w:rPr>
          <w:rFonts w:ascii="Arial" w:hAnsi="Arial" w:cs="Arial"/>
          <w:b/>
          <w:color w:val="000000" w:themeColor="text1"/>
        </w:rPr>
        <w:t>NOTE: PLEASE DO NOT RETURN UNITS WITHOUT AN RMA CASE NUMBER. DOING SO WILL INCREASE THE TIME REQUIERED TO RESOLVE YOUR CLAIM.</w:t>
      </w:r>
    </w:p>
    <w:tbl>
      <w:tblPr>
        <w:tblpPr w:leftFromText="180" w:rightFromText="180" w:vertAnchor="page" w:horzAnchor="margin" w:tblpXSpec="center" w:tblpY="2357"/>
        <w:tblW w:w="10881" w:type="dxa"/>
        <w:tblLayout w:type="fixed"/>
        <w:tblLook w:val="04A0"/>
      </w:tblPr>
      <w:tblGrid>
        <w:gridCol w:w="1668"/>
        <w:gridCol w:w="1063"/>
        <w:gridCol w:w="71"/>
        <w:gridCol w:w="1125"/>
        <w:gridCol w:w="9"/>
        <w:gridCol w:w="1134"/>
        <w:gridCol w:w="1134"/>
        <w:gridCol w:w="1134"/>
        <w:gridCol w:w="1275"/>
        <w:gridCol w:w="1134"/>
        <w:gridCol w:w="1134"/>
      </w:tblGrid>
      <w:tr w:rsidR="00EA32D0">
        <w:trPr>
          <w:trHeight w:val="255"/>
        </w:trPr>
        <w:tc>
          <w:tcPr>
            <w:tcW w:w="1668" w:type="dxa"/>
            <w:tcBorders>
              <w:top w:val="single" w:sz="4" w:space="0" w:color="auto"/>
              <w:left w:val="single" w:sz="4" w:space="0" w:color="auto"/>
              <w:bottom w:val="single" w:sz="4" w:space="0" w:color="auto"/>
              <w:right w:val="single" w:sz="4" w:space="0" w:color="auto"/>
            </w:tcBorders>
            <w:shd w:val="clear" w:color="auto" w:fill="auto"/>
            <w:vAlign w:val="bottom"/>
          </w:tcPr>
          <w:p w:rsidR="00EA32D0" w:rsidRDefault="00F25713">
            <w:pPr>
              <w:adjustRightInd/>
              <w:snapToGrid/>
              <w:spacing w:after="0" w:line="276" w:lineRule="auto"/>
              <w:jc w:val="both"/>
              <w:rPr>
                <w:rFonts w:ascii="Arial" w:eastAsia="宋体" w:hAnsi="Arial" w:cs="Arial"/>
                <w:b/>
                <w:bCs/>
                <w:color w:val="000000" w:themeColor="text1"/>
                <w:sz w:val="13"/>
                <w:szCs w:val="13"/>
              </w:rPr>
            </w:pPr>
            <w:r>
              <w:rPr>
                <w:rFonts w:ascii="Arial" w:eastAsia="宋体" w:hAnsi="Arial" w:cs="Arial"/>
                <w:b/>
                <w:bCs/>
                <w:color w:val="000000" w:themeColor="text1"/>
                <w:sz w:val="13"/>
                <w:szCs w:val="13"/>
              </w:rPr>
              <w:lastRenderedPageBreak/>
              <w:t>Model</w:t>
            </w:r>
          </w:p>
        </w:tc>
        <w:tc>
          <w:tcPr>
            <w:tcW w:w="1134" w:type="dxa"/>
            <w:gridSpan w:val="2"/>
            <w:tcBorders>
              <w:top w:val="single" w:sz="4" w:space="0" w:color="auto"/>
              <w:left w:val="nil"/>
              <w:bottom w:val="nil"/>
              <w:right w:val="single" w:sz="4" w:space="0" w:color="auto"/>
            </w:tcBorders>
            <w:shd w:val="clear" w:color="auto" w:fill="auto"/>
            <w:vAlign w:val="bottom"/>
          </w:tcPr>
          <w:p w:rsidR="00EA32D0" w:rsidRDefault="00F25713">
            <w:pPr>
              <w:adjustRightInd/>
              <w:snapToGrid/>
              <w:spacing w:after="0" w:line="276" w:lineRule="auto"/>
              <w:jc w:val="both"/>
              <w:rPr>
                <w:rFonts w:ascii="Arial" w:eastAsia="宋体" w:hAnsi="Arial" w:cs="Arial"/>
                <w:b/>
                <w:bCs/>
                <w:color w:val="000000" w:themeColor="text1"/>
                <w:sz w:val="13"/>
                <w:szCs w:val="13"/>
              </w:rPr>
            </w:pPr>
            <w:r>
              <w:rPr>
                <w:rFonts w:ascii="Arial" w:eastAsia="宋体" w:hAnsi="Arial" w:cs="Arial"/>
                <w:b/>
                <w:bCs/>
                <w:color w:val="000000" w:themeColor="text1"/>
                <w:sz w:val="13"/>
                <w:szCs w:val="13"/>
              </w:rPr>
              <w:t>SCH-20A</w:t>
            </w:r>
          </w:p>
        </w:tc>
        <w:tc>
          <w:tcPr>
            <w:tcW w:w="1134" w:type="dxa"/>
            <w:gridSpan w:val="2"/>
            <w:tcBorders>
              <w:top w:val="single" w:sz="4" w:space="0" w:color="auto"/>
              <w:left w:val="nil"/>
              <w:bottom w:val="nil"/>
              <w:right w:val="single" w:sz="4" w:space="0" w:color="auto"/>
            </w:tcBorders>
            <w:shd w:val="clear" w:color="auto" w:fill="auto"/>
            <w:vAlign w:val="bottom"/>
          </w:tcPr>
          <w:p w:rsidR="00EA32D0" w:rsidRDefault="00F25713">
            <w:pPr>
              <w:adjustRightInd/>
              <w:snapToGrid/>
              <w:spacing w:after="0" w:line="276" w:lineRule="auto"/>
              <w:jc w:val="both"/>
              <w:rPr>
                <w:rFonts w:ascii="Arial" w:eastAsia="宋体" w:hAnsi="Arial" w:cs="Arial"/>
                <w:b/>
                <w:bCs/>
                <w:color w:val="000000" w:themeColor="text1"/>
                <w:sz w:val="13"/>
                <w:szCs w:val="13"/>
              </w:rPr>
            </w:pPr>
            <w:r>
              <w:rPr>
                <w:rFonts w:ascii="Arial" w:eastAsia="宋体" w:hAnsi="Arial" w:cs="Arial"/>
                <w:b/>
                <w:bCs/>
                <w:color w:val="000000" w:themeColor="text1"/>
                <w:sz w:val="13"/>
                <w:szCs w:val="13"/>
              </w:rPr>
              <w:t>SCH-30A-L</w:t>
            </w:r>
          </w:p>
        </w:tc>
        <w:tc>
          <w:tcPr>
            <w:tcW w:w="1134" w:type="dxa"/>
            <w:tcBorders>
              <w:top w:val="single" w:sz="4" w:space="0" w:color="auto"/>
              <w:left w:val="nil"/>
              <w:bottom w:val="nil"/>
              <w:right w:val="single" w:sz="4" w:space="0" w:color="auto"/>
            </w:tcBorders>
            <w:shd w:val="clear" w:color="auto" w:fill="auto"/>
            <w:vAlign w:val="bottom"/>
          </w:tcPr>
          <w:p w:rsidR="00EA32D0" w:rsidRDefault="00F25713">
            <w:pPr>
              <w:adjustRightInd/>
              <w:snapToGrid/>
              <w:spacing w:after="0" w:line="276" w:lineRule="auto"/>
              <w:jc w:val="both"/>
              <w:rPr>
                <w:rFonts w:ascii="Arial" w:eastAsia="宋体" w:hAnsi="Arial" w:cs="Arial"/>
                <w:b/>
                <w:bCs/>
                <w:color w:val="000000" w:themeColor="text1"/>
                <w:sz w:val="13"/>
                <w:szCs w:val="13"/>
              </w:rPr>
            </w:pPr>
            <w:r>
              <w:rPr>
                <w:rFonts w:ascii="Arial" w:eastAsia="宋体" w:hAnsi="Arial" w:cs="Arial"/>
                <w:b/>
                <w:bCs/>
                <w:color w:val="000000" w:themeColor="text1"/>
                <w:sz w:val="13"/>
                <w:szCs w:val="13"/>
              </w:rPr>
              <w:t>SCH-30A</w:t>
            </w:r>
          </w:p>
        </w:tc>
        <w:tc>
          <w:tcPr>
            <w:tcW w:w="1134" w:type="dxa"/>
            <w:tcBorders>
              <w:top w:val="single" w:sz="4" w:space="0" w:color="auto"/>
              <w:left w:val="nil"/>
              <w:bottom w:val="nil"/>
              <w:right w:val="single" w:sz="4" w:space="0" w:color="auto"/>
            </w:tcBorders>
            <w:shd w:val="clear" w:color="auto" w:fill="auto"/>
            <w:vAlign w:val="bottom"/>
          </w:tcPr>
          <w:p w:rsidR="00EA32D0" w:rsidRDefault="00F25713">
            <w:pPr>
              <w:adjustRightInd/>
              <w:snapToGrid/>
              <w:spacing w:after="0" w:line="276" w:lineRule="auto"/>
              <w:jc w:val="both"/>
              <w:rPr>
                <w:rFonts w:ascii="Arial" w:eastAsia="宋体" w:hAnsi="Arial" w:cs="Arial"/>
                <w:b/>
                <w:bCs/>
                <w:color w:val="000000" w:themeColor="text1"/>
                <w:sz w:val="13"/>
                <w:szCs w:val="13"/>
              </w:rPr>
            </w:pPr>
            <w:r>
              <w:rPr>
                <w:rFonts w:ascii="Arial" w:eastAsia="宋体" w:hAnsi="Arial" w:cs="Arial"/>
                <w:b/>
                <w:bCs/>
                <w:color w:val="000000" w:themeColor="text1"/>
                <w:sz w:val="13"/>
                <w:szCs w:val="13"/>
              </w:rPr>
              <w:t>SCH-40A</w:t>
            </w:r>
          </w:p>
        </w:tc>
        <w:tc>
          <w:tcPr>
            <w:tcW w:w="1134" w:type="dxa"/>
            <w:tcBorders>
              <w:top w:val="single" w:sz="4" w:space="0" w:color="auto"/>
              <w:left w:val="nil"/>
              <w:bottom w:val="nil"/>
              <w:right w:val="single" w:sz="4" w:space="0" w:color="auto"/>
            </w:tcBorders>
            <w:shd w:val="clear" w:color="auto" w:fill="auto"/>
            <w:vAlign w:val="bottom"/>
          </w:tcPr>
          <w:p w:rsidR="00EA32D0" w:rsidRDefault="00F25713">
            <w:pPr>
              <w:adjustRightInd/>
              <w:snapToGrid/>
              <w:spacing w:after="0" w:line="276" w:lineRule="auto"/>
              <w:jc w:val="both"/>
              <w:rPr>
                <w:rFonts w:ascii="Arial" w:eastAsia="宋体" w:hAnsi="Arial" w:cs="Arial"/>
                <w:b/>
                <w:bCs/>
                <w:color w:val="000000" w:themeColor="text1"/>
                <w:sz w:val="13"/>
                <w:szCs w:val="13"/>
              </w:rPr>
            </w:pPr>
            <w:r>
              <w:rPr>
                <w:rFonts w:ascii="Arial" w:eastAsia="宋体" w:hAnsi="Arial" w:cs="Arial"/>
                <w:b/>
                <w:bCs/>
                <w:color w:val="000000" w:themeColor="text1"/>
                <w:sz w:val="13"/>
                <w:szCs w:val="13"/>
              </w:rPr>
              <w:t>SCH-50A</w:t>
            </w:r>
          </w:p>
        </w:tc>
        <w:tc>
          <w:tcPr>
            <w:tcW w:w="1275" w:type="dxa"/>
            <w:tcBorders>
              <w:top w:val="single" w:sz="4" w:space="0" w:color="auto"/>
              <w:left w:val="nil"/>
              <w:bottom w:val="nil"/>
              <w:right w:val="single" w:sz="4" w:space="0" w:color="auto"/>
            </w:tcBorders>
            <w:shd w:val="clear" w:color="auto" w:fill="auto"/>
            <w:vAlign w:val="bottom"/>
          </w:tcPr>
          <w:p w:rsidR="00EA32D0" w:rsidRDefault="00F25713">
            <w:pPr>
              <w:adjustRightInd/>
              <w:snapToGrid/>
              <w:spacing w:after="0" w:line="276" w:lineRule="auto"/>
              <w:jc w:val="both"/>
              <w:rPr>
                <w:rFonts w:ascii="Arial" w:eastAsia="宋体" w:hAnsi="Arial" w:cs="Arial"/>
                <w:b/>
                <w:bCs/>
                <w:color w:val="000000" w:themeColor="text1"/>
                <w:sz w:val="13"/>
                <w:szCs w:val="13"/>
              </w:rPr>
            </w:pPr>
            <w:r>
              <w:rPr>
                <w:rFonts w:ascii="Arial" w:eastAsia="宋体" w:hAnsi="Arial" w:cs="Arial"/>
                <w:b/>
                <w:bCs/>
                <w:color w:val="000000" w:themeColor="text1"/>
                <w:sz w:val="13"/>
                <w:szCs w:val="13"/>
              </w:rPr>
              <w:t>SCH-60A</w:t>
            </w:r>
          </w:p>
        </w:tc>
        <w:tc>
          <w:tcPr>
            <w:tcW w:w="1134" w:type="dxa"/>
            <w:tcBorders>
              <w:top w:val="single" w:sz="4" w:space="0" w:color="auto"/>
              <w:left w:val="nil"/>
              <w:bottom w:val="nil"/>
              <w:right w:val="single" w:sz="4" w:space="0" w:color="auto"/>
            </w:tcBorders>
            <w:shd w:val="clear" w:color="auto" w:fill="auto"/>
            <w:vAlign w:val="bottom"/>
          </w:tcPr>
          <w:p w:rsidR="00EA32D0" w:rsidRDefault="00F25713">
            <w:pPr>
              <w:adjustRightInd/>
              <w:snapToGrid/>
              <w:spacing w:after="0" w:line="276" w:lineRule="auto"/>
              <w:jc w:val="both"/>
              <w:rPr>
                <w:rFonts w:ascii="Arial" w:eastAsia="宋体" w:hAnsi="Arial" w:cs="Arial"/>
                <w:b/>
                <w:bCs/>
                <w:color w:val="000000" w:themeColor="text1"/>
                <w:sz w:val="13"/>
                <w:szCs w:val="13"/>
              </w:rPr>
            </w:pPr>
            <w:r>
              <w:rPr>
                <w:rFonts w:ascii="Arial" w:eastAsia="宋体" w:hAnsi="Arial" w:cs="Arial"/>
                <w:b/>
                <w:bCs/>
                <w:color w:val="000000" w:themeColor="text1"/>
                <w:sz w:val="13"/>
                <w:szCs w:val="13"/>
              </w:rPr>
              <w:t>SCH-70A</w:t>
            </w:r>
          </w:p>
        </w:tc>
        <w:tc>
          <w:tcPr>
            <w:tcW w:w="1134" w:type="dxa"/>
            <w:tcBorders>
              <w:top w:val="single" w:sz="4" w:space="0" w:color="auto"/>
              <w:left w:val="nil"/>
              <w:bottom w:val="nil"/>
              <w:right w:val="single" w:sz="4" w:space="0" w:color="auto"/>
            </w:tcBorders>
            <w:shd w:val="clear" w:color="auto" w:fill="auto"/>
            <w:vAlign w:val="bottom"/>
          </w:tcPr>
          <w:p w:rsidR="00EA32D0" w:rsidRDefault="00F25713">
            <w:pPr>
              <w:adjustRightInd/>
              <w:snapToGrid/>
              <w:spacing w:after="0" w:line="276" w:lineRule="auto"/>
              <w:jc w:val="both"/>
              <w:rPr>
                <w:rFonts w:ascii="Arial" w:eastAsia="宋体" w:hAnsi="Arial" w:cs="Arial"/>
                <w:b/>
                <w:bCs/>
                <w:color w:val="000000" w:themeColor="text1"/>
                <w:sz w:val="13"/>
                <w:szCs w:val="13"/>
              </w:rPr>
            </w:pPr>
            <w:r>
              <w:rPr>
                <w:rFonts w:ascii="Arial" w:eastAsia="宋体" w:hAnsi="Arial" w:cs="Arial"/>
                <w:b/>
                <w:bCs/>
                <w:color w:val="000000" w:themeColor="text1"/>
                <w:sz w:val="13"/>
                <w:szCs w:val="13"/>
              </w:rPr>
              <w:t>SCH-80A</w:t>
            </w:r>
          </w:p>
        </w:tc>
      </w:tr>
      <w:tr w:rsidR="00EA32D0">
        <w:trPr>
          <w:trHeight w:val="255"/>
        </w:trPr>
        <w:tc>
          <w:tcPr>
            <w:tcW w:w="1668" w:type="dxa"/>
            <w:tcBorders>
              <w:top w:val="nil"/>
              <w:left w:val="single" w:sz="4" w:space="0" w:color="auto"/>
              <w:bottom w:val="nil"/>
              <w:right w:val="nil"/>
            </w:tcBorders>
            <w:shd w:val="clear" w:color="auto" w:fill="auto"/>
            <w:vAlign w:val="bottom"/>
          </w:tcPr>
          <w:p w:rsidR="00EA32D0" w:rsidRDefault="00F25713">
            <w:pPr>
              <w:adjustRightInd/>
              <w:snapToGrid/>
              <w:spacing w:after="0" w:line="80" w:lineRule="atLeast"/>
              <w:jc w:val="both"/>
              <w:rPr>
                <w:rFonts w:ascii="Arial" w:eastAsia="宋体" w:hAnsi="Arial" w:cs="Arial"/>
                <w:color w:val="000000" w:themeColor="text1"/>
                <w:sz w:val="15"/>
                <w:szCs w:val="15"/>
              </w:rPr>
            </w:pPr>
            <w:r>
              <w:rPr>
                <w:rFonts w:ascii="Arial" w:eastAsia="宋体" w:hAnsi="Arial" w:cs="Arial"/>
                <w:color w:val="000000" w:themeColor="text1"/>
                <w:sz w:val="15"/>
                <w:szCs w:val="15"/>
              </w:rPr>
              <w:t>Solar System Voltage</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12V/24V</w:t>
            </w:r>
          </w:p>
        </w:tc>
        <w:tc>
          <w:tcPr>
            <w:tcW w:w="6945" w:type="dxa"/>
            <w:gridSpan w:val="6"/>
            <w:tcBorders>
              <w:top w:val="single" w:sz="4" w:space="0" w:color="auto"/>
              <w:left w:val="single" w:sz="4" w:space="0" w:color="auto"/>
              <w:bottom w:val="single" w:sz="4" w:space="0" w:color="auto"/>
              <w:right w:val="single" w:sz="4" w:space="0" w:color="auto"/>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12V/24V/36V/48V</w:t>
            </w:r>
          </w:p>
        </w:tc>
      </w:tr>
      <w:tr w:rsidR="00EA32D0">
        <w:trPr>
          <w:trHeight w:val="255"/>
        </w:trPr>
        <w:tc>
          <w:tcPr>
            <w:tcW w:w="10881" w:type="dxa"/>
            <w:gridSpan w:val="11"/>
            <w:tcBorders>
              <w:top w:val="single" w:sz="4" w:space="0" w:color="auto"/>
              <w:left w:val="single" w:sz="4" w:space="0" w:color="auto"/>
              <w:bottom w:val="single" w:sz="4" w:space="0" w:color="auto"/>
              <w:right w:val="single" w:sz="4" w:space="0" w:color="000000"/>
            </w:tcBorders>
            <w:shd w:val="clear" w:color="000000" w:fill="FFFF00"/>
            <w:vAlign w:val="bottom"/>
          </w:tcPr>
          <w:p w:rsidR="00EA32D0" w:rsidRDefault="00F25713">
            <w:pPr>
              <w:adjustRightInd/>
              <w:snapToGrid/>
              <w:spacing w:after="0" w:line="80" w:lineRule="atLeast"/>
              <w:rPr>
                <w:rFonts w:ascii="Arial" w:eastAsia="宋体" w:hAnsi="Arial" w:cs="Arial"/>
                <w:color w:val="000000" w:themeColor="text1"/>
                <w:sz w:val="15"/>
                <w:szCs w:val="15"/>
              </w:rPr>
            </w:pPr>
            <w:r>
              <w:rPr>
                <w:rFonts w:ascii="Arial" w:eastAsia="宋体" w:hAnsi="Arial" w:cs="Arial"/>
                <w:color w:val="000000" w:themeColor="text1"/>
                <w:sz w:val="15"/>
                <w:szCs w:val="15"/>
              </w:rPr>
              <w:t>Electrical</w:t>
            </w:r>
          </w:p>
        </w:tc>
      </w:tr>
      <w:tr w:rsidR="00EA32D0">
        <w:trPr>
          <w:trHeight w:val="255"/>
        </w:trPr>
        <w:tc>
          <w:tcPr>
            <w:tcW w:w="1668" w:type="dxa"/>
            <w:tcBorders>
              <w:top w:val="nil"/>
              <w:left w:val="single" w:sz="4" w:space="0" w:color="auto"/>
              <w:bottom w:val="single" w:sz="4" w:space="0" w:color="auto"/>
              <w:right w:val="single" w:sz="4" w:space="0" w:color="auto"/>
            </w:tcBorders>
            <w:shd w:val="clear" w:color="auto" w:fill="auto"/>
            <w:vAlign w:val="bottom"/>
          </w:tcPr>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PV operating voltage</w:t>
            </w:r>
          </w:p>
        </w:tc>
        <w:tc>
          <w:tcPr>
            <w:tcW w:w="2268" w:type="dxa"/>
            <w:gridSpan w:val="4"/>
            <w:tcBorders>
              <w:top w:val="single" w:sz="4" w:space="0" w:color="auto"/>
              <w:left w:val="nil"/>
              <w:bottom w:val="single" w:sz="4" w:space="0" w:color="auto"/>
              <w:right w:val="single" w:sz="4" w:space="0" w:color="000000"/>
            </w:tcBorders>
            <w:shd w:val="clear" w:color="auto" w:fill="auto"/>
            <w:vAlign w:val="bottom"/>
          </w:tcPr>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 xml:space="preserve">18~100Vdc@12V  34~100Vdc@24V   </w:t>
            </w:r>
          </w:p>
        </w:tc>
        <w:tc>
          <w:tcPr>
            <w:tcW w:w="2268" w:type="dxa"/>
            <w:gridSpan w:val="2"/>
            <w:tcBorders>
              <w:top w:val="single" w:sz="4" w:space="0" w:color="auto"/>
              <w:left w:val="nil"/>
              <w:bottom w:val="single" w:sz="4" w:space="0" w:color="auto"/>
              <w:right w:val="single" w:sz="4" w:space="0" w:color="000000"/>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18~100Vdc@12V  34~100Vdc@24V   60~100Vdc@48V</w:t>
            </w:r>
          </w:p>
        </w:tc>
        <w:tc>
          <w:tcPr>
            <w:tcW w:w="4677" w:type="dxa"/>
            <w:gridSpan w:val="4"/>
            <w:tcBorders>
              <w:top w:val="single" w:sz="4" w:space="0" w:color="auto"/>
              <w:left w:val="nil"/>
              <w:bottom w:val="single" w:sz="4" w:space="0" w:color="auto"/>
              <w:right w:val="single" w:sz="4" w:space="0" w:color="000000"/>
            </w:tcBorders>
            <w:shd w:val="clear" w:color="auto" w:fill="auto"/>
            <w:vAlign w:val="bottom"/>
          </w:tcPr>
          <w:p w:rsidR="00EA32D0" w:rsidRDefault="00F25713">
            <w:pPr>
              <w:adjustRightInd/>
              <w:snapToGrid/>
              <w:spacing w:after="0" w:line="480"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15~150Vdc@12V  34~150Vdc@24V  50~150Vdc@36V 60~150Vdc@48V</w:t>
            </w:r>
          </w:p>
        </w:tc>
      </w:tr>
      <w:tr w:rsidR="00EA32D0">
        <w:trPr>
          <w:trHeight w:val="255"/>
        </w:trPr>
        <w:tc>
          <w:tcPr>
            <w:tcW w:w="1668" w:type="dxa"/>
            <w:tcBorders>
              <w:top w:val="nil"/>
              <w:left w:val="single" w:sz="4" w:space="0" w:color="auto"/>
              <w:bottom w:val="single" w:sz="4" w:space="0" w:color="auto"/>
              <w:right w:val="single" w:sz="4" w:space="0" w:color="auto"/>
            </w:tcBorders>
            <w:shd w:val="clear" w:color="auto" w:fill="auto"/>
            <w:vAlign w:val="bottom"/>
          </w:tcPr>
          <w:p w:rsidR="00EA32D0" w:rsidRDefault="00F25713">
            <w:pPr>
              <w:adjustRightInd/>
              <w:snapToGrid/>
              <w:spacing w:after="0" w:line="80" w:lineRule="atLeast"/>
              <w:jc w:val="both"/>
              <w:rPr>
                <w:rFonts w:ascii="Arial" w:eastAsia="宋体" w:hAnsi="Arial" w:cs="Arial"/>
                <w:color w:val="000000" w:themeColor="text1"/>
                <w:sz w:val="15"/>
                <w:szCs w:val="15"/>
              </w:rPr>
            </w:pPr>
            <w:r>
              <w:rPr>
                <w:rFonts w:ascii="Arial" w:eastAsia="宋体" w:hAnsi="Arial" w:cs="Arial"/>
                <w:color w:val="000000" w:themeColor="text1"/>
                <w:sz w:val="15"/>
                <w:szCs w:val="15"/>
              </w:rPr>
              <w:t>Max. PV open circuit voltage</w:t>
            </w:r>
          </w:p>
        </w:tc>
        <w:tc>
          <w:tcPr>
            <w:tcW w:w="4536" w:type="dxa"/>
            <w:gridSpan w:val="6"/>
            <w:tcBorders>
              <w:top w:val="single" w:sz="4" w:space="0" w:color="auto"/>
              <w:left w:val="nil"/>
              <w:bottom w:val="single" w:sz="4" w:space="0" w:color="auto"/>
              <w:right w:val="single" w:sz="4" w:space="0" w:color="000000"/>
            </w:tcBorders>
            <w:shd w:val="clear" w:color="auto" w:fill="auto"/>
            <w:vAlign w:val="bottom"/>
          </w:tcPr>
          <w:p w:rsidR="00EA32D0" w:rsidRDefault="00F25713">
            <w:pPr>
              <w:adjustRightInd/>
              <w:snapToGrid/>
              <w:spacing w:after="0" w:line="360"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100Vdc</w:t>
            </w:r>
          </w:p>
        </w:tc>
        <w:tc>
          <w:tcPr>
            <w:tcW w:w="4677" w:type="dxa"/>
            <w:gridSpan w:val="4"/>
            <w:tcBorders>
              <w:top w:val="single" w:sz="4" w:space="0" w:color="auto"/>
              <w:left w:val="nil"/>
              <w:bottom w:val="single" w:sz="4" w:space="0" w:color="auto"/>
              <w:right w:val="single" w:sz="4" w:space="0" w:color="000000"/>
            </w:tcBorders>
            <w:shd w:val="clear" w:color="auto" w:fill="auto"/>
            <w:vAlign w:val="bottom"/>
          </w:tcPr>
          <w:p w:rsidR="00EA32D0" w:rsidRDefault="00F25713">
            <w:pPr>
              <w:adjustRightInd/>
              <w:snapToGrid/>
              <w:spacing w:after="0" w:line="360"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150Vdc</w:t>
            </w:r>
          </w:p>
        </w:tc>
      </w:tr>
      <w:tr w:rsidR="00EA32D0">
        <w:trPr>
          <w:trHeight w:val="168"/>
        </w:trPr>
        <w:tc>
          <w:tcPr>
            <w:tcW w:w="1668" w:type="dxa"/>
            <w:tcBorders>
              <w:top w:val="nil"/>
              <w:left w:val="single" w:sz="4" w:space="0" w:color="auto"/>
              <w:bottom w:val="nil"/>
              <w:right w:val="single" w:sz="4" w:space="0" w:color="auto"/>
            </w:tcBorders>
            <w:shd w:val="clear" w:color="auto" w:fill="auto"/>
            <w:vAlign w:val="bottom"/>
          </w:tcPr>
          <w:p w:rsidR="00EA32D0" w:rsidRDefault="00EA32D0">
            <w:pPr>
              <w:adjustRightInd/>
              <w:snapToGrid/>
              <w:spacing w:after="0"/>
              <w:jc w:val="both"/>
              <w:rPr>
                <w:rFonts w:ascii="Arial" w:eastAsia="宋体" w:hAnsi="Arial" w:cs="Arial"/>
                <w:color w:val="000000" w:themeColor="text1"/>
                <w:sz w:val="15"/>
                <w:szCs w:val="15"/>
              </w:rPr>
            </w:pPr>
          </w:p>
        </w:tc>
        <w:tc>
          <w:tcPr>
            <w:tcW w:w="1063" w:type="dxa"/>
            <w:vMerge w:val="restart"/>
            <w:tcBorders>
              <w:top w:val="nil"/>
              <w:left w:val="nil"/>
              <w:right w:val="single" w:sz="4" w:space="0" w:color="auto"/>
            </w:tcBorders>
            <w:shd w:val="clear" w:color="auto" w:fill="auto"/>
            <w:vAlign w:val="bottom"/>
          </w:tcPr>
          <w:p w:rsidR="00EA32D0" w:rsidRDefault="00F25713">
            <w:pPr>
              <w:adjustRightInd/>
              <w:snapToGrid/>
              <w:spacing w:after="0" w:line="360" w:lineRule="auto"/>
              <w:rPr>
                <w:rFonts w:ascii="Arial" w:eastAsia="宋体" w:hAnsi="Arial" w:cs="Arial"/>
                <w:color w:val="000000" w:themeColor="text1"/>
                <w:sz w:val="15"/>
                <w:szCs w:val="15"/>
              </w:rPr>
            </w:pPr>
            <w:r>
              <w:rPr>
                <w:rFonts w:ascii="Arial" w:eastAsia="宋体" w:hAnsi="Arial" w:cs="Arial"/>
                <w:color w:val="000000" w:themeColor="text1"/>
                <w:sz w:val="15"/>
                <w:szCs w:val="15"/>
              </w:rPr>
              <w:t>12V    300W  24V    600W</w:t>
            </w:r>
          </w:p>
        </w:tc>
        <w:tc>
          <w:tcPr>
            <w:tcW w:w="1205" w:type="dxa"/>
            <w:gridSpan w:val="3"/>
            <w:vMerge w:val="restart"/>
            <w:tcBorders>
              <w:top w:val="nil"/>
              <w:left w:val="nil"/>
              <w:right w:val="single" w:sz="4" w:space="0" w:color="auto"/>
            </w:tcBorders>
            <w:shd w:val="clear" w:color="auto" w:fill="auto"/>
            <w:vAlign w:val="bottom"/>
          </w:tcPr>
          <w:p w:rsidR="00EA32D0" w:rsidRDefault="00F25713">
            <w:pPr>
              <w:adjustRightInd/>
              <w:snapToGrid/>
              <w:spacing w:after="0" w:line="360" w:lineRule="auto"/>
              <w:rPr>
                <w:rFonts w:ascii="Arial" w:eastAsia="宋体" w:hAnsi="Arial" w:cs="Arial"/>
                <w:color w:val="000000" w:themeColor="text1"/>
                <w:sz w:val="15"/>
                <w:szCs w:val="15"/>
              </w:rPr>
            </w:pPr>
            <w:r>
              <w:rPr>
                <w:rFonts w:ascii="Arial" w:eastAsia="宋体" w:hAnsi="Arial" w:cs="Arial"/>
                <w:color w:val="000000" w:themeColor="text1"/>
                <w:sz w:val="15"/>
                <w:szCs w:val="15"/>
              </w:rPr>
              <w:t>12V 400W</w:t>
            </w:r>
          </w:p>
          <w:p w:rsidR="00EA32D0" w:rsidRDefault="00F25713">
            <w:pPr>
              <w:adjustRightInd/>
              <w:snapToGrid/>
              <w:spacing w:after="0" w:line="360" w:lineRule="auto"/>
              <w:rPr>
                <w:rFonts w:ascii="Arial" w:eastAsia="宋体" w:hAnsi="Arial" w:cs="Arial"/>
                <w:color w:val="000000" w:themeColor="text1"/>
                <w:sz w:val="15"/>
                <w:szCs w:val="15"/>
              </w:rPr>
            </w:pPr>
            <w:r>
              <w:rPr>
                <w:rFonts w:ascii="Arial" w:eastAsia="宋体" w:hAnsi="Arial" w:cs="Arial"/>
                <w:color w:val="000000" w:themeColor="text1"/>
                <w:sz w:val="15"/>
                <w:szCs w:val="15"/>
              </w:rPr>
              <w:t>24V 800W</w:t>
            </w:r>
          </w:p>
        </w:tc>
        <w:tc>
          <w:tcPr>
            <w:tcW w:w="1134" w:type="dxa"/>
            <w:vMerge w:val="restart"/>
            <w:tcBorders>
              <w:top w:val="nil"/>
              <w:left w:val="nil"/>
              <w:right w:val="single" w:sz="4" w:space="0" w:color="auto"/>
            </w:tcBorders>
            <w:shd w:val="clear" w:color="auto" w:fill="auto"/>
            <w:vAlign w:val="bottom"/>
          </w:tcPr>
          <w:p w:rsidR="00EA32D0" w:rsidRDefault="00F25713">
            <w:pPr>
              <w:adjustRightInd/>
              <w:snapToGrid/>
              <w:spacing w:after="0" w:line="276" w:lineRule="auto"/>
              <w:rPr>
                <w:rFonts w:ascii="Arial" w:eastAsia="宋体" w:hAnsi="Arial" w:cs="Arial"/>
                <w:color w:val="000000" w:themeColor="text1"/>
                <w:sz w:val="15"/>
                <w:szCs w:val="15"/>
              </w:rPr>
            </w:pPr>
            <w:r>
              <w:rPr>
                <w:rFonts w:ascii="Arial" w:eastAsia="宋体" w:hAnsi="Arial" w:cs="Arial"/>
                <w:color w:val="000000" w:themeColor="text1"/>
                <w:sz w:val="15"/>
                <w:szCs w:val="15"/>
              </w:rPr>
              <w:t xml:space="preserve">12V  </w:t>
            </w:r>
            <w:r>
              <w:rPr>
                <w:rFonts w:ascii="Arial" w:eastAsia="宋体" w:hAnsi="Arial" w:cs="Arial" w:hint="eastAsia"/>
                <w:color w:val="000000" w:themeColor="text1"/>
                <w:sz w:val="15"/>
                <w:szCs w:val="15"/>
              </w:rPr>
              <w:t xml:space="preserve">  </w:t>
            </w:r>
            <w:r>
              <w:rPr>
                <w:rFonts w:ascii="Arial" w:eastAsia="宋体" w:hAnsi="Arial" w:cs="Arial"/>
                <w:color w:val="000000" w:themeColor="text1"/>
                <w:sz w:val="15"/>
                <w:szCs w:val="15"/>
              </w:rPr>
              <w:t>400W</w:t>
            </w:r>
          </w:p>
          <w:p w:rsidR="00EA32D0" w:rsidRDefault="00F25713">
            <w:pPr>
              <w:adjustRightInd/>
              <w:snapToGrid/>
              <w:spacing w:after="0" w:line="276" w:lineRule="auto"/>
              <w:rPr>
                <w:rFonts w:ascii="Arial" w:eastAsia="宋体" w:hAnsi="Arial" w:cs="Arial"/>
                <w:color w:val="000000" w:themeColor="text1"/>
                <w:sz w:val="15"/>
                <w:szCs w:val="15"/>
              </w:rPr>
            </w:pPr>
            <w:r>
              <w:rPr>
                <w:rFonts w:ascii="Arial" w:eastAsia="宋体" w:hAnsi="Arial" w:cs="Arial"/>
                <w:color w:val="000000" w:themeColor="text1"/>
                <w:sz w:val="15"/>
                <w:szCs w:val="15"/>
              </w:rPr>
              <w:t xml:space="preserve">24V  </w:t>
            </w:r>
            <w:r>
              <w:rPr>
                <w:rFonts w:ascii="Arial" w:eastAsia="宋体" w:hAnsi="Arial" w:cs="Arial" w:hint="eastAsia"/>
                <w:color w:val="000000" w:themeColor="text1"/>
                <w:sz w:val="15"/>
                <w:szCs w:val="15"/>
              </w:rPr>
              <w:t xml:space="preserve">  </w:t>
            </w:r>
            <w:r>
              <w:rPr>
                <w:rFonts w:ascii="Arial" w:eastAsia="宋体" w:hAnsi="Arial" w:cs="Arial"/>
                <w:color w:val="000000" w:themeColor="text1"/>
                <w:sz w:val="15"/>
                <w:szCs w:val="15"/>
              </w:rPr>
              <w:t>800W</w:t>
            </w:r>
          </w:p>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hint="eastAsia"/>
                <w:color w:val="000000" w:themeColor="text1"/>
                <w:sz w:val="15"/>
                <w:szCs w:val="15"/>
              </w:rPr>
              <w:t>36V   1200W</w:t>
            </w:r>
          </w:p>
          <w:p w:rsidR="00EA32D0" w:rsidRDefault="00F25713">
            <w:pPr>
              <w:spacing w:after="0" w:line="276"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 xml:space="preserve">48V </w:t>
            </w:r>
            <w:r>
              <w:rPr>
                <w:rFonts w:ascii="Arial" w:eastAsia="宋体" w:hAnsi="Arial" w:cs="Arial" w:hint="eastAsia"/>
                <w:color w:val="000000" w:themeColor="text1"/>
                <w:sz w:val="15"/>
                <w:szCs w:val="15"/>
              </w:rPr>
              <w:t xml:space="preserve"> </w:t>
            </w:r>
            <w:r>
              <w:rPr>
                <w:rFonts w:ascii="Arial" w:eastAsia="宋体" w:hAnsi="Arial" w:cs="Arial"/>
                <w:color w:val="000000" w:themeColor="text1"/>
                <w:sz w:val="15"/>
                <w:szCs w:val="15"/>
              </w:rPr>
              <w:t>1700W</w:t>
            </w:r>
          </w:p>
        </w:tc>
        <w:tc>
          <w:tcPr>
            <w:tcW w:w="1134" w:type="dxa"/>
            <w:vMerge w:val="restart"/>
            <w:tcBorders>
              <w:top w:val="nil"/>
              <w:left w:val="nil"/>
              <w:right w:val="single" w:sz="4" w:space="0" w:color="auto"/>
            </w:tcBorders>
            <w:shd w:val="clear" w:color="auto" w:fill="auto"/>
            <w:vAlign w:val="bottom"/>
          </w:tcPr>
          <w:p w:rsidR="00EA32D0" w:rsidRDefault="00F25713">
            <w:pPr>
              <w:adjustRightInd/>
              <w:snapToGrid/>
              <w:spacing w:after="0" w:line="276" w:lineRule="auto"/>
              <w:rPr>
                <w:rFonts w:ascii="Arial" w:eastAsia="宋体" w:hAnsi="Arial" w:cs="Arial"/>
                <w:color w:val="000000" w:themeColor="text1"/>
                <w:sz w:val="15"/>
                <w:szCs w:val="15"/>
              </w:rPr>
            </w:pPr>
            <w:r>
              <w:rPr>
                <w:rFonts w:ascii="Arial" w:eastAsia="宋体" w:hAnsi="Arial" w:cs="Arial"/>
                <w:color w:val="000000" w:themeColor="text1"/>
                <w:sz w:val="15"/>
                <w:szCs w:val="15"/>
              </w:rPr>
              <w:t>12V   600W</w:t>
            </w:r>
          </w:p>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24V 1200W</w:t>
            </w:r>
          </w:p>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hint="eastAsia"/>
                <w:color w:val="000000" w:themeColor="text1"/>
                <w:sz w:val="15"/>
                <w:szCs w:val="15"/>
              </w:rPr>
              <w:t>36V 1800W</w:t>
            </w:r>
          </w:p>
          <w:p w:rsidR="00EA32D0" w:rsidRDefault="00F25713">
            <w:pPr>
              <w:spacing w:after="0" w:line="276"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48V  2300W</w:t>
            </w:r>
          </w:p>
        </w:tc>
        <w:tc>
          <w:tcPr>
            <w:tcW w:w="1134" w:type="dxa"/>
            <w:vMerge w:val="restart"/>
            <w:tcBorders>
              <w:top w:val="nil"/>
              <w:left w:val="nil"/>
              <w:right w:val="single" w:sz="4" w:space="0" w:color="auto"/>
            </w:tcBorders>
            <w:shd w:val="clear" w:color="auto" w:fill="auto"/>
            <w:vAlign w:val="bottom"/>
          </w:tcPr>
          <w:p w:rsidR="00EA32D0" w:rsidRDefault="00F25713">
            <w:pPr>
              <w:adjustRightInd/>
              <w:snapToGrid/>
              <w:spacing w:after="0" w:line="276" w:lineRule="auto"/>
              <w:rPr>
                <w:rFonts w:ascii="Arial" w:eastAsia="宋体" w:hAnsi="Arial" w:cs="Arial"/>
                <w:color w:val="000000" w:themeColor="text1"/>
                <w:sz w:val="15"/>
                <w:szCs w:val="15"/>
              </w:rPr>
            </w:pPr>
            <w:r>
              <w:rPr>
                <w:rFonts w:ascii="Arial" w:eastAsia="宋体" w:hAnsi="Arial" w:cs="Arial"/>
                <w:color w:val="000000" w:themeColor="text1"/>
                <w:sz w:val="15"/>
                <w:szCs w:val="15"/>
              </w:rPr>
              <w:t>12V    700W</w:t>
            </w:r>
          </w:p>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24V   1400W</w:t>
            </w:r>
          </w:p>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hint="eastAsia"/>
                <w:color w:val="000000" w:themeColor="text1"/>
                <w:sz w:val="15"/>
                <w:szCs w:val="15"/>
              </w:rPr>
              <w:t>36V   2100W</w:t>
            </w:r>
          </w:p>
          <w:p w:rsidR="00EA32D0" w:rsidRDefault="00F25713">
            <w:pPr>
              <w:spacing w:after="0" w:line="276"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48V    2800W</w:t>
            </w:r>
          </w:p>
        </w:tc>
        <w:tc>
          <w:tcPr>
            <w:tcW w:w="1275" w:type="dxa"/>
            <w:vMerge w:val="restart"/>
            <w:tcBorders>
              <w:top w:val="nil"/>
              <w:left w:val="nil"/>
              <w:right w:val="single" w:sz="4" w:space="0" w:color="auto"/>
            </w:tcBorders>
            <w:shd w:val="clear" w:color="auto" w:fill="auto"/>
            <w:vAlign w:val="bottom"/>
          </w:tcPr>
          <w:p w:rsidR="00EA32D0" w:rsidRDefault="00F25713">
            <w:pPr>
              <w:adjustRightInd/>
              <w:snapToGrid/>
              <w:spacing w:after="0" w:line="276" w:lineRule="auto"/>
              <w:ind w:firstLineChars="50" w:firstLine="75"/>
              <w:rPr>
                <w:rFonts w:ascii="Arial" w:eastAsia="宋体" w:hAnsi="Arial" w:cs="Arial"/>
                <w:color w:val="000000" w:themeColor="text1"/>
                <w:sz w:val="15"/>
                <w:szCs w:val="15"/>
              </w:rPr>
            </w:pPr>
            <w:r>
              <w:rPr>
                <w:rFonts w:ascii="Arial" w:eastAsia="宋体" w:hAnsi="Arial" w:cs="Arial"/>
                <w:color w:val="000000" w:themeColor="text1"/>
                <w:sz w:val="15"/>
                <w:szCs w:val="15"/>
              </w:rPr>
              <w:t>12V   800W</w:t>
            </w:r>
          </w:p>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24V</w:t>
            </w:r>
            <w:r>
              <w:rPr>
                <w:rFonts w:ascii="Arial" w:eastAsia="宋体" w:hAnsi="Arial" w:cs="Arial" w:hint="eastAsia"/>
                <w:color w:val="000000" w:themeColor="text1"/>
                <w:sz w:val="15"/>
                <w:szCs w:val="15"/>
              </w:rPr>
              <w:t xml:space="preserve"> </w:t>
            </w:r>
            <w:r>
              <w:rPr>
                <w:rFonts w:ascii="Arial" w:eastAsia="宋体" w:hAnsi="Arial" w:cs="Arial"/>
                <w:color w:val="000000" w:themeColor="text1"/>
                <w:sz w:val="15"/>
                <w:szCs w:val="15"/>
              </w:rPr>
              <w:t xml:space="preserve"> 1700W</w:t>
            </w:r>
          </w:p>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hint="eastAsia"/>
                <w:color w:val="000000" w:themeColor="text1"/>
                <w:sz w:val="15"/>
                <w:szCs w:val="15"/>
              </w:rPr>
              <w:t>36V  2400W</w:t>
            </w:r>
          </w:p>
          <w:p w:rsidR="00EA32D0" w:rsidRDefault="00F25713">
            <w:pPr>
              <w:spacing w:after="0" w:line="276"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48V  3400W</w:t>
            </w:r>
          </w:p>
        </w:tc>
        <w:tc>
          <w:tcPr>
            <w:tcW w:w="1134" w:type="dxa"/>
            <w:vMerge w:val="restart"/>
            <w:tcBorders>
              <w:top w:val="nil"/>
              <w:left w:val="nil"/>
              <w:right w:val="single" w:sz="4" w:space="0" w:color="auto"/>
            </w:tcBorders>
            <w:shd w:val="clear" w:color="auto" w:fill="auto"/>
            <w:vAlign w:val="bottom"/>
          </w:tcPr>
          <w:p w:rsidR="00EA32D0" w:rsidRDefault="00F25713">
            <w:pPr>
              <w:adjustRightInd/>
              <w:snapToGrid/>
              <w:spacing w:after="0" w:line="276" w:lineRule="auto"/>
              <w:rPr>
                <w:rFonts w:ascii="Arial" w:eastAsia="宋体" w:hAnsi="Arial" w:cs="Arial"/>
                <w:color w:val="000000" w:themeColor="text1"/>
                <w:sz w:val="15"/>
                <w:szCs w:val="15"/>
              </w:rPr>
            </w:pPr>
            <w:r>
              <w:rPr>
                <w:rFonts w:ascii="Arial" w:eastAsia="宋体" w:hAnsi="Arial" w:cs="Arial"/>
                <w:color w:val="000000" w:themeColor="text1"/>
                <w:sz w:val="15"/>
                <w:szCs w:val="15"/>
              </w:rPr>
              <w:t>12V    1000W</w:t>
            </w:r>
          </w:p>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24V    2000W</w:t>
            </w:r>
          </w:p>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hint="eastAsia"/>
                <w:color w:val="000000" w:themeColor="text1"/>
                <w:sz w:val="15"/>
                <w:szCs w:val="15"/>
              </w:rPr>
              <w:t xml:space="preserve">36V   3000W </w:t>
            </w:r>
          </w:p>
          <w:p w:rsidR="00EA32D0" w:rsidRDefault="00F25713">
            <w:pPr>
              <w:spacing w:after="0" w:line="276"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48V    4000W</w:t>
            </w:r>
          </w:p>
        </w:tc>
        <w:tc>
          <w:tcPr>
            <w:tcW w:w="1134" w:type="dxa"/>
            <w:vMerge w:val="restart"/>
            <w:tcBorders>
              <w:top w:val="nil"/>
              <w:left w:val="nil"/>
              <w:right w:val="single" w:sz="4" w:space="0" w:color="auto"/>
            </w:tcBorders>
            <w:shd w:val="clear" w:color="auto" w:fill="auto"/>
            <w:vAlign w:val="bottom"/>
          </w:tcPr>
          <w:p w:rsidR="00EA32D0" w:rsidRDefault="00F25713">
            <w:pPr>
              <w:adjustRightInd/>
              <w:snapToGrid/>
              <w:spacing w:after="0" w:line="276" w:lineRule="auto"/>
              <w:rPr>
                <w:rFonts w:ascii="Arial" w:eastAsia="宋体" w:hAnsi="Arial" w:cs="Arial"/>
                <w:color w:val="000000" w:themeColor="text1"/>
                <w:sz w:val="15"/>
                <w:szCs w:val="15"/>
              </w:rPr>
            </w:pPr>
            <w:r>
              <w:rPr>
                <w:rFonts w:ascii="Arial" w:eastAsia="宋体" w:hAnsi="Arial" w:cs="Arial"/>
                <w:color w:val="000000" w:themeColor="text1"/>
                <w:sz w:val="15"/>
                <w:szCs w:val="15"/>
              </w:rPr>
              <w:t>12V  1200W</w:t>
            </w:r>
          </w:p>
          <w:p w:rsidR="00EA32D0" w:rsidRDefault="00F25713">
            <w:pPr>
              <w:adjustRightInd/>
              <w:snapToGrid/>
              <w:spacing w:after="0" w:line="276" w:lineRule="auto"/>
              <w:rPr>
                <w:rFonts w:ascii="Arial" w:eastAsia="宋体" w:hAnsi="Arial" w:cs="Arial"/>
                <w:color w:val="000000" w:themeColor="text1"/>
                <w:sz w:val="15"/>
                <w:szCs w:val="15"/>
              </w:rPr>
            </w:pPr>
            <w:r>
              <w:rPr>
                <w:rFonts w:ascii="Arial" w:eastAsia="宋体" w:hAnsi="Arial" w:cs="Arial"/>
                <w:color w:val="000000" w:themeColor="text1"/>
                <w:sz w:val="15"/>
                <w:szCs w:val="15"/>
              </w:rPr>
              <w:t>24V  2300W</w:t>
            </w:r>
          </w:p>
          <w:p w:rsidR="00EA32D0" w:rsidRDefault="00F25713">
            <w:pPr>
              <w:adjustRightInd/>
              <w:snapToGrid/>
              <w:spacing w:after="0" w:line="276" w:lineRule="auto"/>
              <w:rPr>
                <w:rFonts w:ascii="Arial" w:eastAsia="宋体" w:hAnsi="Arial" w:cs="Arial"/>
                <w:color w:val="000000" w:themeColor="text1"/>
                <w:sz w:val="15"/>
                <w:szCs w:val="15"/>
              </w:rPr>
            </w:pPr>
            <w:r>
              <w:rPr>
                <w:rFonts w:ascii="Arial" w:eastAsia="宋体" w:hAnsi="Arial" w:cs="Arial" w:hint="eastAsia"/>
                <w:color w:val="000000" w:themeColor="text1"/>
                <w:sz w:val="15"/>
                <w:szCs w:val="15"/>
              </w:rPr>
              <w:t>36V  3500W</w:t>
            </w:r>
          </w:p>
          <w:p w:rsidR="00EA32D0" w:rsidRDefault="00F25713">
            <w:pPr>
              <w:spacing w:after="0" w:line="276" w:lineRule="auto"/>
              <w:rPr>
                <w:rFonts w:ascii="Arial" w:eastAsia="宋体" w:hAnsi="Arial" w:cs="Arial"/>
                <w:color w:val="000000" w:themeColor="text1"/>
                <w:sz w:val="15"/>
                <w:szCs w:val="15"/>
              </w:rPr>
            </w:pPr>
            <w:r>
              <w:rPr>
                <w:rFonts w:ascii="Arial" w:eastAsia="宋体" w:hAnsi="Arial" w:cs="Arial"/>
                <w:color w:val="000000" w:themeColor="text1"/>
                <w:sz w:val="15"/>
                <w:szCs w:val="15"/>
              </w:rPr>
              <w:t>48V  4600W</w:t>
            </w:r>
          </w:p>
        </w:tc>
      </w:tr>
      <w:tr w:rsidR="00EA32D0">
        <w:trPr>
          <w:trHeight w:val="255"/>
        </w:trPr>
        <w:tc>
          <w:tcPr>
            <w:tcW w:w="1668" w:type="dxa"/>
            <w:tcBorders>
              <w:top w:val="nil"/>
              <w:left w:val="single" w:sz="4" w:space="0" w:color="auto"/>
              <w:bottom w:val="nil"/>
              <w:right w:val="single" w:sz="4" w:space="0" w:color="auto"/>
            </w:tcBorders>
            <w:shd w:val="clear" w:color="auto" w:fill="auto"/>
            <w:vAlign w:val="bottom"/>
          </w:tcPr>
          <w:p w:rsidR="00EA32D0" w:rsidRDefault="00F25713">
            <w:pPr>
              <w:adjustRightInd/>
              <w:snapToGrid/>
              <w:spacing w:after="0" w:line="80" w:lineRule="atLeast"/>
              <w:jc w:val="both"/>
              <w:rPr>
                <w:rFonts w:ascii="Arial" w:eastAsia="宋体" w:hAnsi="Arial" w:cs="Arial"/>
                <w:color w:val="000000" w:themeColor="text1"/>
                <w:sz w:val="15"/>
                <w:szCs w:val="15"/>
              </w:rPr>
            </w:pPr>
            <w:r>
              <w:rPr>
                <w:rFonts w:ascii="Arial" w:eastAsia="宋体" w:hAnsi="Arial" w:cs="Arial"/>
                <w:color w:val="000000" w:themeColor="text1"/>
                <w:sz w:val="15"/>
                <w:szCs w:val="15"/>
              </w:rPr>
              <w:t xml:space="preserve">　</w:t>
            </w:r>
            <w:r>
              <w:rPr>
                <w:rFonts w:ascii="Arial" w:eastAsia="宋体" w:hAnsi="Arial" w:cs="Arial"/>
                <w:color w:val="000000" w:themeColor="text1"/>
                <w:sz w:val="15"/>
                <w:szCs w:val="15"/>
              </w:rPr>
              <w:t>Max. PV input</w:t>
            </w:r>
          </w:p>
        </w:tc>
        <w:tc>
          <w:tcPr>
            <w:tcW w:w="1063" w:type="dxa"/>
            <w:vMerge/>
            <w:tcBorders>
              <w:left w:val="nil"/>
              <w:right w:val="single" w:sz="4" w:space="0" w:color="auto"/>
            </w:tcBorders>
            <w:shd w:val="clear" w:color="auto" w:fill="auto"/>
            <w:vAlign w:val="bottom"/>
          </w:tcPr>
          <w:p w:rsidR="00EA32D0" w:rsidRDefault="00EA32D0">
            <w:pPr>
              <w:adjustRightInd/>
              <w:snapToGrid/>
              <w:spacing w:after="0" w:line="80" w:lineRule="atLeast"/>
              <w:jc w:val="center"/>
              <w:rPr>
                <w:rFonts w:ascii="Arial" w:eastAsia="宋体" w:hAnsi="Arial" w:cs="Arial"/>
                <w:color w:val="000000" w:themeColor="text1"/>
                <w:sz w:val="15"/>
                <w:szCs w:val="15"/>
              </w:rPr>
            </w:pPr>
          </w:p>
        </w:tc>
        <w:tc>
          <w:tcPr>
            <w:tcW w:w="1205" w:type="dxa"/>
            <w:gridSpan w:val="3"/>
            <w:vMerge/>
            <w:tcBorders>
              <w:left w:val="nil"/>
              <w:right w:val="single" w:sz="4" w:space="0" w:color="auto"/>
            </w:tcBorders>
            <w:shd w:val="clear" w:color="auto" w:fill="auto"/>
            <w:vAlign w:val="bottom"/>
          </w:tcPr>
          <w:p w:rsidR="00EA32D0" w:rsidRDefault="00EA32D0">
            <w:pPr>
              <w:adjustRightInd/>
              <w:snapToGrid/>
              <w:spacing w:after="0" w:line="80" w:lineRule="atLeast"/>
              <w:jc w:val="center"/>
              <w:rPr>
                <w:rFonts w:ascii="Arial" w:eastAsia="宋体" w:hAnsi="Arial" w:cs="Arial"/>
                <w:color w:val="000000" w:themeColor="text1"/>
                <w:sz w:val="15"/>
                <w:szCs w:val="15"/>
              </w:rPr>
            </w:pPr>
          </w:p>
        </w:tc>
        <w:tc>
          <w:tcPr>
            <w:tcW w:w="1134" w:type="dxa"/>
            <w:vMerge/>
            <w:tcBorders>
              <w:left w:val="nil"/>
              <w:right w:val="single" w:sz="4" w:space="0" w:color="auto"/>
            </w:tcBorders>
            <w:shd w:val="clear" w:color="auto" w:fill="auto"/>
            <w:vAlign w:val="bottom"/>
          </w:tcPr>
          <w:p w:rsidR="00EA32D0" w:rsidRDefault="00EA32D0">
            <w:pPr>
              <w:spacing w:after="0" w:line="80" w:lineRule="atLeast"/>
              <w:jc w:val="center"/>
              <w:rPr>
                <w:rFonts w:ascii="Arial" w:eastAsia="宋体" w:hAnsi="Arial" w:cs="Arial"/>
                <w:color w:val="000000" w:themeColor="text1"/>
                <w:sz w:val="15"/>
                <w:szCs w:val="15"/>
              </w:rPr>
            </w:pPr>
          </w:p>
        </w:tc>
        <w:tc>
          <w:tcPr>
            <w:tcW w:w="1134" w:type="dxa"/>
            <w:vMerge/>
            <w:tcBorders>
              <w:left w:val="nil"/>
              <w:right w:val="single" w:sz="4" w:space="0" w:color="auto"/>
            </w:tcBorders>
            <w:shd w:val="clear" w:color="auto" w:fill="auto"/>
            <w:vAlign w:val="bottom"/>
          </w:tcPr>
          <w:p w:rsidR="00EA32D0" w:rsidRDefault="00EA32D0">
            <w:pPr>
              <w:spacing w:after="0" w:line="80" w:lineRule="atLeast"/>
              <w:jc w:val="center"/>
              <w:rPr>
                <w:rFonts w:ascii="Arial" w:eastAsia="宋体" w:hAnsi="Arial" w:cs="Arial"/>
                <w:color w:val="000000" w:themeColor="text1"/>
                <w:sz w:val="15"/>
                <w:szCs w:val="15"/>
              </w:rPr>
            </w:pPr>
          </w:p>
        </w:tc>
        <w:tc>
          <w:tcPr>
            <w:tcW w:w="1134" w:type="dxa"/>
            <w:vMerge/>
            <w:tcBorders>
              <w:left w:val="nil"/>
              <w:right w:val="single" w:sz="4" w:space="0" w:color="auto"/>
            </w:tcBorders>
            <w:shd w:val="clear" w:color="auto" w:fill="auto"/>
            <w:vAlign w:val="bottom"/>
          </w:tcPr>
          <w:p w:rsidR="00EA32D0" w:rsidRDefault="00EA32D0">
            <w:pPr>
              <w:spacing w:after="0" w:line="80" w:lineRule="atLeast"/>
              <w:jc w:val="center"/>
              <w:rPr>
                <w:rFonts w:ascii="Arial" w:eastAsia="宋体" w:hAnsi="Arial" w:cs="Arial"/>
                <w:color w:val="000000" w:themeColor="text1"/>
                <w:sz w:val="15"/>
                <w:szCs w:val="15"/>
              </w:rPr>
            </w:pPr>
          </w:p>
        </w:tc>
        <w:tc>
          <w:tcPr>
            <w:tcW w:w="1275" w:type="dxa"/>
            <w:vMerge/>
            <w:tcBorders>
              <w:left w:val="nil"/>
              <w:right w:val="single" w:sz="4" w:space="0" w:color="auto"/>
            </w:tcBorders>
            <w:shd w:val="clear" w:color="auto" w:fill="auto"/>
            <w:vAlign w:val="bottom"/>
          </w:tcPr>
          <w:p w:rsidR="00EA32D0" w:rsidRDefault="00EA32D0">
            <w:pPr>
              <w:spacing w:after="0" w:line="80" w:lineRule="atLeast"/>
              <w:jc w:val="center"/>
              <w:rPr>
                <w:rFonts w:ascii="Arial" w:eastAsia="宋体" w:hAnsi="Arial" w:cs="Arial"/>
                <w:color w:val="000000" w:themeColor="text1"/>
                <w:sz w:val="15"/>
                <w:szCs w:val="15"/>
              </w:rPr>
            </w:pPr>
          </w:p>
        </w:tc>
        <w:tc>
          <w:tcPr>
            <w:tcW w:w="1134" w:type="dxa"/>
            <w:vMerge/>
            <w:tcBorders>
              <w:left w:val="nil"/>
              <w:right w:val="single" w:sz="4" w:space="0" w:color="auto"/>
            </w:tcBorders>
            <w:shd w:val="clear" w:color="auto" w:fill="auto"/>
            <w:vAlign w:val="bottom"/>
          </w:tcPr>
          <w:p w:rsidR="00EA32D0" w:rsidRDefault="00EA32D0">
            <w:pPr>
              <w:spacing w:after="0" w:line="80" w:lineRule="atLeast"/>
              <w:jc w:val="center"/>
              <w:rPr>
                <w:rFonts w:ascii="Arial" w:eastAsia="宋体" w:hAnsi="Arial" w:cs="Arial"/>
                <w:color w:val="000000" w:themeColor="text1"/>
                <w:sz w:val="15"/>
                <w:szCs w:val="15"/>
              </w:rPr>
            </w:pPr>
          </w:p>
        </w:tc>
        <w:tc>
          <w:tcPr>
            <w:tcW w:w="1134" w:type="dxa"/>
            <w:vMerge/>
            <w:tcBorders>
              <w:left w:val="nil"/>
              <w:right w:val="single" w:sz="4" w:space="0" w:color="auto"/>
            </w:tcBorders>
            <w:shd w:val="clear" w:color="auto" w:fill="auto"/>
            <w:vAlign w:val="bottom"/>
          </w:tcPr>
          <w:p w:rsidR="00EA32D0" w:rsidRDefault="00EA32D0">
            <w:pPr>
              <w:spacing w:after="0" w:line="80" w:lineRule="atLeast"/>
              <w:rPr>
                <w:rFonts w:ascii="Arial" w:eastAsia="宋体" w:hAnsi="Arial" w:cs="Arial"/>
                <w:color w:val="000000" w:themeColor="text1"/>
                <w:sz w:val="15"/>
                <w:szCs w:val="15"/>
              </w:rPr>
            </w:pPr>
          </w:p>
        </w:tc>
      </w:tr>
      <w:tr w:rsidR="00EA32D0">
        <w:trPr>
          <w:trHeight w:val="70"/>
        </w:trPr>
        <w:tc>
          <w:tcPr>
            <w:tcW w:w="1668" w:type="dxa"/>
            <w:tcBorders>
              <w:top w:val="nil"/>
              <w:left w:val="single" w:sz="4" w:space="0" w:color="auto"/>
              <w:bottom w:val="single" w:sz="4" w:space="0" w:color="auto"/>
              <w:right w:val="single" w:sz="4" w:space="0" w:color="auto"/>
            </w:tcBorders>
            <w:shd w:val="clear" w:color="auto" w:fill="auto"/>
            <w:vAlign w:val="bottom"/>
          </w:tcPr>
          <w:p w:rsidR="00EA32D0" w:rsidRDefault="00F25713">
            <w:pPr>
              <w:adjustRightInd/>
              <w:snapToGrid/>
              <w:spacing w:after="0" w:line="80" w:lineRule="atLeast"/>
              <w:jc w:val="both"/>
              <w:rPr>
                <w:rFonts w:ascii="Arial" w:eastAsia="宋体" w:hAnsi="Arial" w:cs="Arial"/>
                <w:color w:val="000000" w:themeColor="text1"/>
                <w:sz w:val="15"/>
                <w:szCs w:val="15"/>
              </w:rPr>
            </w:pPr>
            <w:r>
              <w:rPr>
                <w:rFonts w:ascii="Arial" w:eastAsia="宋体" w:hAnsi="Arial" w:cs="Arial"/>
                <w:color w:val="000000" w:themeColor="text1"/>
                <w:sz w:val="15"/>
                <w:szCs w:val="15"/>
              </w:rPr>
              <w:t xml:space="preserve">　</w:t>
            </w:r>
          </w:p>
        </w:tc>
        <w:tc>
          <w:tcPr>
            <w:tcW w:w="1063" w:type="dxa"/>
            <w:vMerge/>
            <w:tcBorders>
              <w:left w:val="nil"/>
              <w:bottom w:val="single" w:sz="4" w:space="0" w:color="auto"/>
              <w:right w:val="single" w:sz="4" w:space="0" w:color="auto"/>
            </w:tcBorders>
            <w:shd w:val="clear" w:color="auto" w:fill="auto"/>
            <w:vAlign w:val="bottom"/>
          </w:tcPr>
          <w:p w:rsidR="00EA32D0" w:rsidRDefault="00EA32D0">
            <w:pPr>
              <w:adjustRightInd/>
              <w:snapToGrid/>
              <w:spacing w:after="0" w:line="80" w:lineRule="atLeast"/>
              <w:jc w:val="center"/>
              <w:rPr>
                <w:rFonts w:ascii="Arial" w:eastAsia="宋体" w:hAnsi="Arial" w:cs="Arial"/>
                <w:color w:val="000000" w:themeColor="text1"/>
                <w:sz w:val="15"/>
                <w:szCs w:val="15"/>
              </w:rPr>
            </w:pPr>
          </w:p>
        </w:tc>
        <w:tc>
          <w:tcPr>
            <w:tcW w:w="1205" w:type="dxa"/>
            <w:gridSpan w:val="3"/>
            <w:vMerge/>
            <w:tcBorders>
              <w:left w:val="nil"/>
              <w:bottom w:val="single" w:sz="4" w:space="0" w:color="auto"/>
              <w:right w:val="single" w:sz="4" w:space="0" w:color="auto"/>
            </w:tcBorders>
            <w:shd w:val="clear" w:color="auto" w:fill="auto"/>
            <w:vAlign w:val="bottom"/>
          </w:tcPr>
          <w:p w:rsidR="00EA32D0" w:rsidRDefault="00EA32D0">
            <w:pPr>
              <w:adjustRightInd/>
              <w:snapToGrid/>
              <w:spacing w:after="0" w:line="80" w:lineRule="atLeast"/>
              <w:jc w:val="center"/>
              <w:rPr>
                <w:rFonts w:ascii="Arial" w:eastAsia="宋体" w:hAnsi="Arial" w:cs="Arial"/>
                <w:color w:val="000000" w:themeColor="text1"/>
                <w:sz w:val="15"/>
                <w:szCs w:val="15"/>
              </w:rPr>
            </w:pPr>
          </w:p>
        </w:tc>
        <w:tc>
          <w:tcPr>
            <w:tcW w:w="1134" w:type="dxa"/>
            <w:vMerge/>
            <w:tcBorders>
              <w:left w:val="nil"/>
              <w:bottom w:val="single" w:sz="4" w:space="0" w:color="auto"/>
              <w:right w:val="single" w:sz="4" w:space="0" w:color="auto"/>
            </w:tcBorders>
            <w:shd w:val="clear" w:color="auto" w:fill="auto"/>
            <w:vAlign w:val="bottom"/>
          </w:tcPr>
          <w:p w:rsidR="00EA32D0" w:rsidRDefault="00EA32D0">
            <w:pPr>
              <w:adjustRightInd/>
              <w:snapToGrid/>
              <w:spacing w:after="0" w:line="80" w:lineRule="atLeast"/>
              <w:jc w:val="center"/>
              <w:rPr>
                <w:rFonts w:ascii="Arial" w:eastAsia="宋体" w:hAnsi="Arial" w:cs="Arial"/>
                <w:color w:val="000000" w:themeColor="text1"/>
                <w:sz w:val="15"/>
                <w:szCs w:val="15"/>
              </w:rPr>
            </w:pPr>
          </w:p>
        </w:tc>
        <w:tc>
          <w:tcPr>
            <w:tcW w:w="1134" w:type="dxa"/>
            <w:vMerge/>
            <w:tcBorders>
              <w:left w:val="nil"/>
              <w:bottom w:val="single" w:sz="4" w:space="0" w:color="auto"/>
              <w:right w:val="single" w:sz="4" w:space="0" w:color="auto"/>
            </w:tcBorders>
            <w:shd w:val="clear" w:color="auto" w:fill="auto"/>
            <w:vAlign w:val="bottom"/>
          </w:tcPr>
          <w:p w:rsidR="00EA32D0" w:rsidRDefault="00EA32D0">
            <w:pPr>
              <w:adjustRightInd/>
              <w:snapToGrid/>
              <w:spacing w:after="0" w:line="80" w:lineRule="atLeast"/>
              <w:jc w:val="center"/>
              <w:rPr>
                <w:rFonts w:ascii="Arial" w:eastAsia="宋体" w:hAnsi="Arial" w:cs="Arial"/>
                <w:color w:val="000000" w:themeColor="text1"/>
                <w:sz w:val="15"/>
                <w:szCs w:val="15"/>
              </w:rPr>
            </w:pPr>
          </w:p>
        </w:tc>
        <w:tc>
          <w:tcPr>
            <w:tcW w:w="1134" w:type="dxa"/>
            <w:vMerge/>
            <w:tcBorders>
              <w:left w:val="nil"/>
              <w:bottom w:val="single" w:sz="4" w:space="0" w:color="auto"/>
              <w:right w:val="single" w:sz="4" w:space="0" w:color="auto"/>
            </w:tcBorders>
            <w:shd w:val="clear" w:color="auto" w:fill="auto"/>
            <w:vAlign w:val="bottom"/>
          </w:tcPr>
          <w:p w:rsidR="00EA32D0" w:rsidRDefault="00EA32D0">
            <w:pPr>
              <w:adjustRightInd/>
              <w:snapToGrid/>
              <w:spacing w:after="0" w:line="80" w:lineRule="atLeast"/>
              <w:jc w:val="center"/>
              <w:rPr>
                <w:rFonts w:ascii="Arial" w:eastAsia="宋体" w:hAnsi="Arial" w:cs="Arial"/>
                <w:color w:val="000000" w:themeColor="text1"/>
                <w:sz w:val="15"/>
                <w:szCs w:val="15"/>
              </w:rPr>
            </w:pPr>
          </w:p>
        </w:tc>
        <w:tc>
          <w:tcPr>
            <w:tcW w:w="1275" w:type="dxa"/>
            <w:vMerge/>
            <w:tcBorders>
              <w:left w:val="nil"/>
              <w:bottom w:val="single" w:sz="4" w:space="0" w:color="auto"/>
              <w:right w:val="single" w:sz="4" w:space="0" w:color="auto"/>
            </w:tcBorders>
            <w:shd w:val="clear" w:color="auto" w:fill="auto"/>
            <w:vAlign w:val="bottom"/>
          </w:tcPr>
          <w:p w:rsidR="00EA32D0" w:rsidRDefault="00EA32D0">
            <w:pPr>
              <w:adjustRightInd/>
              <w:snapToGrid/>
              <w:spacing w:after="0" w:line="80" w:lineRule="atLeast"/>
              <w:jc w:val="center"/>
              <w:rPr>
                <w:rFonts w:ascii="Arial" w:eastAsia="宋体" w:hAnsi="Arial" w:cs="Arial"/>
                <w:color w:val="000000" w:themeColor="text1"/>
                <w:sz w:val="15"/>
                <w:szCs w:val="15"/>
              </w:rPr>
            </w:pPr>
          </w:p>
        </w:tc>
        <w:tc>
          <w:tcPr>
            <w:tcW w:w="1134" w:type="dxa"/>
            <w:vMerge/>
            <w:tcBorders>
              <w:left w:val="nil"/>
              <w:bottom w:val="single" w:sz="4" w:space="0" w:color="auto"/>
              <w:right w:val="single" w:sz="4" w:space="0" w:color="auto"/>
            </w:tcBorders>
            <w:shd w:val="clear" w:color="auto" w:fill="auto"/>
            <w:vAlign w:val="bottom"/>
          </w:tcPr>
          <w:p w:rsidR="00EA32D0" w:rsidRDefault="00EA32D0">
            <w:pPr>
              <w:adjustRightInd/>
              <w:snapToGrid/>
              <w:spacing w:after="0" w:line="80" w:lineRule="atLeast"/>
              <w:jc w:val="center"/>
              <w:rPr>
                <w:rFonts w:ascii="Arial" w:eastAsia="宋体" w:hAnsi="Arial" w:cs="Arial"/>
                <w:color w:val="000000" w:themeColor="text1"/>
                <w:sz w:val="15"/>
                <w:szCs w:val="15"/>
              </w:rPr>
            </w:pPr>
          </w:p>
        </w:tc>
        <w:tc>
          <w:tcPr>
            <w:tcW w:w="1134" w:type="dxa"/>
            <w:vMerge/>
            <w:tcBorders>
              <w:left w:val="nil"/>
              <w:bottom w:val="single" w:sz="4" w:space="0" w:color="auto"/>
              <w:right w:val="single" w:sz="4" w:space="0" w:color="auto"/>
            </w:tcBorders>
            <w:shd w:val="clear" w:color="auto" w:fill="auto"/>
            <w:vAlign w:val="bottom"/>
          </w:tcPr>
          <w:p w:rsidR="00EA32D0" w:rsidRDefault="00EA32D0">
            <w:pPr>
              <w:adjustRightInd/>
              <w:snapToGrid/>
              <w:spacing w:after="0" w:line="80" w:lineRule="atLeast"/>
              <w:rPr>
                <w:rFonts w:ascii="Arial" w:eastAsia="宋体" w:hAnsi="Arial" w:cs="Arial"/>
                <w:color w:val="000000" w:themeColor="text1"/>
                <w:sz w:val="15"/>
                <w:szCs w:val="15"/>
              </w:rPr>
            </w:pPr>
          </w:p>
        </w:tc>
      </w:tr>
      <w:tr w:rsidR="00EA32D0">
        <w:trPr>
          <w:trHeight w:val="255"/>
        </w:trPr>
        <w:tc>
          <w:tcPr>
            <w:tcW w:w="1668" w:type="dxa"/>
            <w:tcBorders>
              <w:top w:val="nil"/>
              <w:left w:val="single" w:sz="4" w:space="0" w:color="auto"/>
              <w:bottom w:val="single" w:sz="4" w:space="0" w:color="auto"/>
              <w:right w:val="single" w:sz="4" w:space="0" w:color="auto"/>
            </w:tcBorders>
            <w:shd w:val="clear" w:color="auto" w:fill="auto"/>
            <w:vAlign w:val="bottom"/>
          </w:tcPr>
          <w:p w:rsidR="00EA32D0" w:rsidRDefault="00F25713">
            <w:pPr>
              <w:adjustRightInd/>
              <w:snapToGrid/>
              <w:spacing w:after="0" w:line="80" w:lineRule="atLeast"/>
              <w:jc w:val="both"/>
              <w:rPr>
                <w:rFonts w:ascii="Arial" w:eastAsia="宋体" w:hAnsi="Arial" w:cs="Arial"/>
                <w:color w:val="000000" w:themeColor="text1"/>
                <w:sz w:val="15"/>
                <w:szCs w:val="15"/>
              </w:rPr>
            </w:pPr>
            <w:r>
              <w:rPr>
                <w:rFonts w:ascii="Arial" w:eastAsia="宋体" w:hAnsi="Arial" w:cs="Arial"/>
                <w:color w:val="000000" w:themeColor="text1"/>
                <w:sz w:val="15"/>
                <w:szCs w:val="15"/>
              </w:rPr>
              <w:t>Max. charging current</w:t>
            </w:r>
          </w:p>
        </w:tc>
        <w:tc>
          <w:tcPr>
            <w:tcW w:w="1063" w:type="dxa"/>
            <w:tcBorders>
              <w:top w:val="nil"/>
              <w:left w:val="nil"/>
              <w:bottom w:val="single" w:sz="4" w:space="0" w:color="auto"/>
              <w:right w:val="single" w:sz="4" w:space="0" w:color="auto"/>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20A</w:t>
            </w:r>
          </w:p>
        </w:tc>
        <w:tc>
          <w:tcPr>
            <w:tcW w:w="1205" w:type="dxa"/>
            <w:gridSpan w:val="3"/>
            <w:tcBorders>
              <w:top w:val="nil"/>
              <w:left w:val="nil"/>
              <w:bottom w:val="single" w:sz="4" w:space="0" w:color="auto"/>
              <w:right w:val="single" w:sz="4" w:space="0" w:color="auto"/>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30A</w:t>
            </w:r>
          </w:p>
        </w:tc>
        <w:tc>
          <w:tcPr>
            <w:tcW w:w="1134" w:type="dxa"/>
            <w:tcBorders>
              <w:top w:val="nil"/>
              <w:left w:val="nil"/>
              <w:bottom w:val="single" w:sz="4" w:space="0" w:color="auto"/>
              <w:right w:val="single" w:sz="4" w:space="0" w:color="auto"/>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30A</w:t>
            </w:r>
          </w:p>
        </w:tc>
        <w:tc>
          <w:tcPr>
            <w:tcW w:w="1134" w:type="dxa"/>
            <w:tcBorders>
              <w:top w:val="nil"/>
              <w:left w:val="nil"/>
              <w:bottom w:val="single" w:sz="4" w:space="0" w:color="auto"/>
              <w:right w:val="single" w:sz="4" w:space="0" w:color="auto"/>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40A</w:t>
            </w:r>
          </w:p>
        </w:tc>
        <w:tc>
          <w:tcPr>
            <w:tcW w:w="1134" w:type="dxa"/>
            <w:tcBorders>
              <w:top w:val="nil"/>
              <w:left w:val="nil"/>
              <w:bottom w:val="single" w:sz="4" w:space="0" w:color="auto"/>
              <w:right w:val="single" w:sz="4" w:space="0" w:color="auto"/>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50A</w:t>
            </w:r>
          </w:p>
        </w:tc>
        <w:tc>
          <w:tcPr>
            <w:tcW w:w="1275" w:type="dxa"/>
            <w:tcBorders>
              <w:top w:val="nil"/>
              <w:left w:val="nil"/>
              <w:bottom w:val="single" w:sz="4" w:space="0" w:color="auto"/>
              <w:right w:val="single" w:sz="4" w:space="0" w:color="auto"/>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60A</w:t>
            </w:r>
          </w:p>
        </w:tc>
        <w:tc>
          <w:tcPr>
            <w:tcW w:w="1134" w:type="dxa"/>
            <w:tcBorders>
              <w:top w:val="nil"/>
              <w:left w:val="nil"/>
              <w:bottom w:val="single" w:sz="4" w:space="0" w:color="auto"/>
              <w:right w:val="single" w:sz="4" w:space="0" w:color="auto"/>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70A</w:t>
            </w:r>
          </w:p>
        </w:tc>
        <w:tc>
          <w:tcPr>
            <w:tcW w:w="1134" w:type="dxa"/>
            <w:tcBorders>
              <w:top w:val="nil"/>
              <w:left w:val="nil"/>
              <w:bottom w:val="single" w:sz="4" w:space="0" w:color="auto"/>
              <w:right w:val="single" w:sz="4" w:space="0" w:color="auto"/>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80A</w:t>
            </w:r>
          </w:p>
        </w:tc>
      </w:tr>
      <w:tr w:rsidR="00EA32D0">
        <w:trPr>
          <w:trHeight w:val="255"/>
        </w:trPr>
        <w:tc>
          <w:tcPr>
            <w:tcW w:w="1668" w:type="dxa"/>
            <w:tcBorders>
              <w:top w:val="nil"/>
              <w:left w:val="single" w:sz="4" w:space="0" w:color="auto"/>
              <w:bottom w:val="single" w:sz="4" w:space="0" w:color="auto"/>
              <w:right w:val="single" w:sz="4" w:space="0" w:color="auto"/>
            </w:tcBorders>
            <w:shd w:val="clear" w:color="auto" w:fill="auto"/>
            <w:vAlign w:val="bottom"/>
          </w:tcPr>
          <w:p w:rsidR="00EA32D0" w:rsidRDefault="00F25713">
            <w:pPr>
              <w:adjustRightInd/>
              <w:snapToGrid/>
              <w:spacing w:after="0" w:line="80" w:lineRule="atLeast"/>
              <w:jc w:val="both"/>
              <w:rPr>
                <w:rFonts w:ascii="Arial" w:eastAsia="宋体" w:hAnsi="Arial" w:cs="Arial"/>
                <w:color w:val="000000" w:themeColor="text1"/>
                <w:sz w:val="15"/>
                <w:szCs w:val="15"/>
              </w:rPr>
            </w:pPr>
            <w:r>
              <w:rPr>
                <w:rFonts w:ascii="Arial" w:eastAsia="宋体" w:hAnsi="Arial" w:cs="Arial"/>
                <w:color w:val="000000" w:themeColor="text1"/>
                <w:sz w:val="15"/>
                <w:szCs w:val="15"/>
              </w:rPr>
              <w:t>Max. DC load current</w:t>
            </w:r>
          </w:p>
        </w:tc>
        <w:tc>
          <w:tcPr>
            <w:tcW w:w="2268" w:type="dxa"/>
            <w:gridSpan w:val="4"/>
            <w:tcBorders>
              <w:top w:val="nil"/>
              <w:left w:val="nil"/>
              <w:bottom w:val="single" w:sz="4" w:space="0" w:color="auto"/>
              <w:right w:val="single" w:sz="4" w:space="0" w:color="auto"/>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30A</w:t>
            </w:r>
          </w:p>
        </w:tc>
        <w:tc>
          <w:tcPr>
            <w:tcW w:w="2268" w:type="dxa"/>
            <w:gridSpan w:val="2"/>
            <w:tcBorders>
              <w:top w:val="nil"/>
              <w:left w:val="nil"/>
              <w:bottom w:val="single" w:sz="4" w:space="0" w:color="auto"/>
              <w:right w:val="single" w:sz="4" w:space="0" w:color="auto"/>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40A</w:t>
            </w:r>
          </w:p>
        </w:tc>
        <w:tc>
          <w:tcPr>
            <w:tcW w:w="1134" w:type="dxa"/>
            <w:tcBorders>
              <w:top w:val="nil"/>
              <w:left w:val="nil"/>
              <w:bottom w:val="single" w:sz="4" w:space="0" w:color="auto"/>
              <w:right w:val="single" w:sz="4" w:space="0" w:color="auto"/>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60A</w:t>
            </w:r>
          </w:p>
        </w:tc>
        <w:tc>
          <w:tcPr>
            <w:tcW w:w="1275" w:type="dxa"/>
            <w:tcBorders>
              <w:top w:val="nil"/>
              <w:left w:val="nil"/>
              <w:bottom w:val="single" w:sz="4" w:space="0" w:color="auto"/>
              <w:right w:val="single" w:sz="4" w:space="0" w:color="auto"/>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60A</w:t>
            </w:r>
          </w:p>
        </w:tc>
        <w:tc>
          <w:tcPr>
            <w:tcW w:w="1134" w:type="dxa"/>
            <w:tcBorders>
              <w:top w:val="nil"/>
              <w:left w:val="nil"/>
              <w:bottom w:val="single" w:sz="4" w:space="0" w:color="auto"/>
              <w:right w:val="single" w:sz="4" w:space="0" w:color="auto"/>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60A</w:t>
            </w:r>
          </w:p>
        </w:tc>
        <w:tc>
          <w:tcPr>
            <w:tcW w:w="1134" w:type="dxa"/>
            <w:tcBorders>
              <w:top w:val="nil"/>
              <w:left w:val="nil"/>
              <w:bottom w:val="single" w:sz="4" w:space="0" w:color="auto"/>
              <w:right w:val="single" w:sz="4" w:space="0" w:color="auto"/>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60A</w:t>
            </w:r>
          </w:p>
        </w:tc>
      </w:tr>
      <w:tr w:rsidR="00EA32D0">
        <w:trPr>
          <w:trHeight w:val="255"/>
        </w:trPr>
        <w:tc>
          <w:tcPr>
            <w:tcW w:w="1668" w:type="dxa"/>
            <w:tcBorders>
              <w:top w:val="nil"/>
              <w:left w:val="single" w:sz="4" w:space="0" w:color="auto"/>
              <w:bottom w:val="single" w:sz="4" w:space="0" w:color="auto"/>
              <w:right w:val="single" w:sz="4" w:space="0" w:color="auto"/>
            </w:tcBorders>
            <w:shd w:val="clear" w:color="auto" w:fill="auto"/>
            <w:vAlign w:val="bottom"/>
          </w:tcPr>
          <w:p w:rsidR="00EA32D0" w:rsidRDefault="00F25713">
            <w:pPr>
              <w:adjustRightInd/>
              <w:snapToGrid/>
              <w:spacing w:after="0" w:line="80" w:lineRule="atLeast"/>
              <w:jc w:val="both"/>
              <w:rPr>
                <w:rFonts w:ascii="Arial" w:eastAsia="宋体" w:hAnsi="Arial" w:cs="Arial"/>
                <w:color w:val="000000" w:themeColor="text1"/>
                <w:sz w:val="15"/>
                <w:szCs w:val="15"/>
              </w:rPr>
            </w:pPr>
            <w:r>
              <w:rPr>
                <w:rFonts w:ascii="Arial" w:eastAsia="宋体" w:hAnsi="Arial" w:cs="Arial"/>
                <w:color w:val="000000" w:themeColor="text1"/>
                <w:sz w:val="15"/>
                <w:szCs w:val="15"/>
              </w:rPr>
              <w:t>Self Consumption</w:t>
            </w:r>
          </w:p>
        </w:tc>
        <w:tc>
          <w:tcPr>
            <w:tcW w:w="4536" w:type="dxa"/>
            <w:gridSpan w:val="6"/>
            <w:tcBorders>
              <w:top w:val="single" w:sz="4" w:space="0" w:color="auto"/>
              <w:left w:val="nil"/>
              <w:bottom w:val="single" w:sz="4" w:space="0" w:color="auto"/>
              <w:right w:val="single" w:sz="4" w:space="0" w:color="000000"/>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2W</w:t>
            </w:r>
          </w:p>
        </w:tc>
        <w:tc>
          <w:tcPr>
            <w:tcW w:w="4677" w:type="dxa"/>
            <w:gridSpan w:val="4"/>
            <w:tcBorders>
              <w:top w:val="single" w:sz="4" w:space="0" w:color="auto"/>
              <w:left w:val="nil"/>
              <w:bottom w:val="single" w:sz="4" w:space="0" w:color="auto"/>
              <w:right w:val="single" w:sz="4" w:space="0" w:color="000000"/>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3W</w:t>
            </w:r>
          </w:p>
        </w:tc>
      </w:tr>
      <w:tr w:rsidR="00EA32D0">
        <w:trPr>
          <w:trHeight w:val="255"/>
        </w:trPr>
        <w:tc>
          <w:tcPr>
            <w:tcW w:w="1668" w:type="dxa"/>
            <w:tcBorders>
              <w:top w:val="nil"/>
              <w:left w:val="single" w:sz="4" w:space="0" w:color="auto"/>
              <w:bottom w:val="single" w:sz="4" w:space="0" w:color="auto"/>
              <w:right w:val="nil"/>
            </w:tcBorders>
            <w:shd w:val="clear" w:color="auto" w:fill="auto"/>
            <w:vAlign w:val="bottom"/>
          </w:tcPr>
          <w:p w:rsidR="00EA32D0" w:rsidRDefault="00F25713">
            <w:pPr>
              <w:adjustRightInd/>
              <w:snapToGrid/>
              <w:spacing w:after="0" w:line="80" w:lineRule="atLeast"/>
              <w:jc w:val="both"/>
              <w:rPr>
                <w:rFonts w:ascii="Arial" w:eastAsia="宋体" w:hAnsi="Arial" w:cs="Arial"/>
                <w:color w:val="000000" w:themeColor="text1"/>
                <w:sz w:val="15"/>
                <w:szCs w:val="15"/>
              </w:rPr>
            </w:pPr>
            <w:r>
              <w:rPr>
                <w:rFonts w:ascii="Arial" w:eastAsia="宋体" w:hAnsi="Arial" w:cs="Arial"/>
                <w:color w:val="000000" w:themeColor="text1"/>
                <w:sz w:val="15"/>
                <w:szCs w:val="15"/>
              </w:rPr>
              <w:t>Conversion Efficiency</w:t>
            </w:r>
          </w:p>
        </w:tc>
        <w:tc>
          <w:tcPr>
            <w:tcW w:w="2268" w:type="dxa"/>
            <w:gridSpan w:val="4"/>
            <w:tcBorders>
              <w:top w:val="single" w:sz="4" w:space="0" w:color="auto"/>
              <w:left w:val="single" w:sz="4" w:space="0" w:color="auto"/>
              <w:bottom w:val="single" w:sz="4" w:space="0" w:color="auto"/>
              <w:right w:val="single" w:sz="4" w:space="0" w:color="000000"/>
            </w:tcBorders>
            <w:shd w:val="clear" w:color="auto" w:fill="auto"/>
            <w:vAlign w:val="bottom"/>
          </w:tcPr>
          <w:p w:rsidR="00EA32D0" w:rsidRDefault="00F25713">
            <w:pPr>
              <w:adjustRightInd/>
              <w:snapToGrid/>
              <w:spacing w:after="0" w:line="360" w:lineRule="auto"/>
              <w:jc w:val="center"/>
              <w:rPr>
                <w:rFonts w:ascii="Arial" w:eastAsia="宋体" w:hAnsi="Arial" w:cs="Arial"/>
                <w:color w:val="000000" w:themeColor="text1"/>
                <w:sz w:val="15"/>
                <w:szCs w:val="15"/>
              </w:rPr>
            </w:pPr>
            <w:r>
              <w:rPr>
                <w:rFonts w:ascii="Arial" w:eastAsia="宋体" w:hAnsi="Arial" w:cs="Arial" w:hint="eastAsia"/>
                <w:color w:val="000000" w:themeColor="text1"/>
                <w:sz w:val="15"/>
                <w:szCs w:val="15"/>
              </w:rPr>
              <w:t>97.5%</w:t>
            </w:r>
          </w:p>
        </w:tc>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rsidR="00EA32D0" w:rsidRDefault="00F25713">
            <w:pPr>
              <w:adjustRightInd/>
              <w:snapToGrid/>
              <w:spacing w:after="0" w:line="360" w:lineRule="auto"/>
              <w:jc w:val="center"/>
              <w:rPr>
                <w:rFonts w:ascii="Arial" w:eastAsia="宋体" w:hAnsi="Arial" w:cs="Arial"/>
                <w:color w:val="000000" w:themeColor="text1"/>
                <w:sz w:val="15"/>
                <w:szCs w:val="15"/>
              </w:rPr>
            </w:pPr>
            <w:r>
              <w:rPr>
                <w:rFonts w:ascii="Arial" w:eastAsia="宋体" w:hAnsi="Arial" w:cs="Arial" w:hint="eastAsia"/>
                <w:color w:val="000000" w:themeColor="text1"/>
                <w:sz w:val="15"/>
                <w:szCs w:val="15"/>
              </w:rPr>
              <w:t>97.5%</w:t>
            </w:r>
          </w:p>
        </w:tc>
        <w:tc>
          <w:tcPr>
            <w:tcW w:w="2409" w:type="dxa"/>
            <w:gridSpan w:val="2"/>
            <w:tcBorders>
              <w:top w:val="single" w:sz="4" w:space="0" w:color="auto"/>
              <w:left w:val="nil"/>
              <w:bottom w:val="single" w:sz="4" w:space="0" w:color="auto"/>
              <w:right w:val="single" w:sz="4" w:space="0" w:color="000000"/>
            </w:tcBorders>
            <w:shd w:val="clear" w:color="auto" w:fill="auto"/>
            <w:vAlign w:val="bottom"/>
          </w:tcPr>
          <w:p w:rsidR="00EA32D0" w:rsidRDefault="00F25713">
            <w:pPr>
              <w:adjustRightInd/>
              <w:snapToGrid/>
              <w:spacing w:after="0" w:line="360"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98%</w:t>
            </w:r>
          </w:p>
        </w:tc>
        <w:tc>
          <w:tcPr>
            <w:tcW w:w="2268" w:type="dxa"/>
            <w:gridSpan w:val="2"/>
            <w:tcBorders>
              <w:top w:val="single" w:sz="4" w:space="0" w:color="auto"/>
              <w:left w:val="nil"/>
              <w:bottom w:val="single" w:sz="4" w:space="0" w:color="auto"/>
              <w:right w:val="single" w:sz="4" w:space="0" w:color="000000"/>
            </w:tcBorders>
            <w:shd w:val="clear" w:color="auto" w:fill="auto"/>
            <w:vAlign w:val="bottom"/>
          </w:tcPr>
          <w:p w:rsidR="00EA32D0" w:rsidRDefault="00F25713">
            <w:pPr>
              <w:adjustRightInd/>
              <w:snapToGrid/>
              <w:spacing w:after="0" w:line="360"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98.5%</w:t>
            </w:r>
          </w:p>
        </w:tc>
      </w:tr>
      <w:tr w:rsidR="00EA32D0">
        <w:trPr>
          <w:trHeight w:val="255"/>
        </w:trPr>
        <w:tc>
          <w:tcPr>
            <w:tcW w:w="1668" w:type="dxa"/>
            <w:tcBorders>
              <w:top w:val="nil"/>
              <w:left w:val="single" w:sz="4" w:space="0" w:color="auto"/>
              <w:bottom w:val="single" w:sz="4" w:space="0" w:color="auto"/>
              <w:right w:val="single" w:sz="4" w:space="0" w:color="auto"/>
            </w:tcBorders>
            <w:shd w:val="clear" w:color="auto" w:fill="auto"/>
            <w:vAlign w:val="bottom"/>
          </w:tcPr>
          <w:p w:rsidR="00EA32D0" w:rsidRDefault="00F25713">
            <w:pPr>
              <w:adjustRightInd/>
              <w:snapToGrid/>
              <w:spacing w:after="0" w:line="80" w:lineRule="atLeast"/>
              <w:jc w:val="both"/>
              <w:rPr>
                <w:rFonts w:ascii="Arial" w:eastAsia="宋体" w:hAnsi="Arial" w:cs="Arial"/>
                <w:color w:val="000000" w:themeColor="text1"/>
                <w:sz w:val="15"/>
                <w:szCs w:val="15"/>
              </w:rPr>
            </w:pPr>
            <w:r>
              <w:rPr>
                <w:rFonts w:ascii="Arial" w:eastAsia="宋体" w:hAnsi="Arial" w:cs="Arial"/>
                <w:color w:val="000000" w:themeColor="text1"/>
                <w:sz w:val="15"/>
                <w:szCs w:val="15"/>
              </w:rPr>
              <w:t>Protection</w:t>
            </w:r>
          </w:p>
        </w:tc>
        <w:tc>
          <w:tcPr>
            <w:tcW w:w="9213" w:type="dxa"/>
            <w:gridSpan w:val="10"/>
            <w:tcBorders>
              <w:top w:val="single" w:sz="4" w:space="0" w:color="auto"/>
              <w:left w:val="nil"/>
              <w:bottom w:val="single" w:sz="4" w:space="0" w:color="auto"/>
              <w:right w:val="single" w:sz="4" w:space="0" w:color="000000"/>
            </w:tcBorders>
            <w:shd w:val="clear" w:color="auto" w:fill="auto"/>
            <w:vAlign w:val="bottom"/>
          </w:tcPr>
          <w:p w:rsidR="00EA32D0" w:rsidRDefault="00F25713">
            <w:pPr>
              <w:adjustRightInd/>
              <w:snapToGrid/>
              <w:spacing w:after="0" w:line="276"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Overload, short circuit, high voltage ,high temperature protection</w:t>
            </w:r>
          </w:p>
        </w:tc>
      </w:tr>
      <w:tr w:rsidR="00EA32D0">
        <w:trPr>
          <w:trHeight w:val="255"/>
        </w:trPr>
        <w:tc>
          <w:tcPr>
            <w:tcW w:w="10881" w:type="dxa"/>
            <w:gridSpan w:val="11"/>
            <w:tcBorders>
              <w:top w:val="single" w:sz="4" w:space="0" w:color="auto"/>
              <w:left w:val="single" w:sz="4" w:space="0" w:color="auto"/>
              <w:bottom w:val="single" w:sz="4" w:space="0" w:color="auto"/>
              <w:right w:val="single" w:sz="4" w:space="0" w:color="000000"/>
            </w:tcBorders>
            <w:shd w:val="clear" w:color="000000" w:fill="FFFF00"/>
            <w:vAlign w:val="bottom"/>
          </w:tcPr>
          <w:p w:rsidR="00EA32D0" w:rsidRDefault="00F25713">
            <w:pPr>
              <w:adjustRightInd/>
              <w:snapToGrid/>
              <w:spacing w:after="0" w:line="80" w:lineRule="atLeast"/>
              <w:rPr>
                <w:rFonts w:ascii="Arial" w:eastAsia="宋体" w:hAnsi="Arial" w:cs="Arial"/>
                <w:color w:val="000000" w:themeColor="text1"/>
                <w:sz w:val="15"/>
                <w:szCs w:val="15"/>
              </w:rPr>
            </w:pPr>
            <w:r>
              <w:rPr>
                <w:rFonts w:ascii="Arial" w:eastAsia="宋体" w:hAnsi="Arial" w:cs="Arial"/>
                <w:color w:val="000000" w:themeColor="text1"/>
                <w:sz w:val="15"/>
                <w:szCs w:val="15"/>
              </w:rPr>
              <w:t>Battery charging</w:t>
            </w:r>
          </w:p>
        </w:tc>
      </w:tr>
      <w:tr w:rsidR="00EA32D0">
        <w:trPr>
          <w:trHeight w:val="255"/>
        </w:trPr>
        <w:tc>
          <w:tcPr>
            <w:tcW w:w="1668" w:type="dxa"/>
            <w:tcBorders>
              <w:top w:val="nil"/>
              <w:left w:val="single" w:sz="4" w:space="0" w:color="auto"/>
              <w:bottom w:val="single" w:sz="4" w:space="0" w:color="auto"/>
              <w:right w:val="single" w:sz="4" w:space="0" w:color="auto"/>
            </w:tcBorders>
            <w:shd w:val="clear" w:color="auto" w:fill="auto"/>
            <w:vAlign w:val="bottom"/>
          </w:tcPr>
          <w:p w:rsidR="00EA32D0" w:rsidRDefault="00F25713">
            <w:pPr>
              <w:adjustRightInd/>
              <w:snapToGrid/>
              <w:spacing w:after="0" w:line="80" w:lineRule="atLeast"/>
              <w:jc w:val="both"/>
              <w:rPr>
                <w:rFonts w:ascii="Arial" w:eastAsia="宋体" w:hAnsi="Arial" w:cs="Arial"/>
                <w:color w:val="000000" w:themeColor="text1"/>
                <w:sz w:val="15"/>
                <w:szCs w:val="15"/>
              </w:rPr>
            </w:pPr>
            <w:r>
              <w:rPr>
                <w:rFonts w:ascii="Arial" w:eastAsia="宋体" w:hAnsi="Arial" w:cs="Arial"/>
                <w:color w:val="000000" w:themeColor="text1"/>
                <w:sz w:val="15"/>
                <w:szCs w:val="15"/>
              </w:rPr>
              <w:t>Battery Type</w:t>
            </w:r>
          </w:p>
        </w:tc>
        <w:tc>
          <w:tcPr>
            <w:tcW w:w="9213" w:type="dxa"/>
            <w:gridSpan w:val="10"/>
            <w:tcBorders>
              <w:top w:val="single" w:sz="4" w:space="0" w:color="auto"/>
              <w:left w:val="nil"/>
              <w:bottom w:val="single" w:sz="4" w:space="0" w:color="auto"/>
              <w:right w:val="single" w:sz="4" w:space="0" w:color="000000"/>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Sealed ,AGM, Gel, Flooded,  Lithium ,User define</w:t>
            </w:r>
          </w:p>
        </w:tc>
      </w:tr>
      <w:tr w:rsidR="00EA32D0">
        <w:trPr>
          <w:trHeight w:val="255"/>
        </w:trPr>
        <w:tc>
          <w:tcPr>
            <w:tcW w:w="1668" w:type="dxa"/>
            <w:tcBorders>
              <w:top w:val="nil"/>
              <w:left w:val="single" w:sz="4" w:space="0" w:color="auto"/>
              <w:bottom w:val="single" w:sz="4" w:space="0" w:color="auto"/>
              <w:right w:val="single" w:sz="4" w:space="0" w:color="auto"/>
            </w:tcBorders>
            <w:shd w:val="clear" w:color="auto" w:fill="auto"/>
            <w:vAlign w:val="bottom"/>
          </w:tcPr>
          <w:p w:rsidR="00EA32D0" w:rsidRDefault="00F25713">
            <w:pPr>
              <w:adjustRightInd/>
              <w:snapToGrid/>
              <w:spacing w:after="0" w:line="80" w:lineRule="atLeast"/>
              <w:jc w:val="both"/>
              <w:rPr>
                <w:rFonts w:ascii="Arial" w:eastAsia="宋体" w:hAnsi="Arial" w:cs="Arial"/>
                <w:color w:val="000000" w:themeColor="text1"/>
                <w:sz w:val="15"/>
                <w:szCs w:val="15"/>
              </w:rPr>
            </w:pPr>
            <w:r>
              <w:rPr>
                <w:rFonts w:ascii="Arial" w:eastAsia="宋体" w:hAnsi="Arial" w:cs="Arial"/>
                <w:color w:val="000000" w:themeColor="text1"/>
                <w:sz w:val="15"/>
                <w:szCs w:val="15"/>
              </w:rPr>
              <w:t>Charging Algorithm</w:t>
            </w:r>
          </w:p>
        </w:tc>
        <w:tc>
          <w:tcPr>
            <w:tcW w:w="4536" w:type="dxa"/>
            <w:gridSpan w:val="6"/>
            <w:tcBorders>
              <w:top w:val="single" w:sz="4" w:space="0" w:color="auto"/>
              <w:left w:val="nil"/>
              <w:bottom w:val="single" w:sz="4" w:space="0" w:color="auto"/>
              <w:right w:val="single" w:sz="4" w:space="0" w:color="000000"/>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3-stage: Bulk, Absorption, Float</w:t>
            </w:r>
          </w:p>
        </w:tc>
        <w:tc>
          <w:tcPr>
            <w:tcW w:w="4677" w:type="dxa"/>
            <w:gridSpan w:val="4"/>
            <w:tcBorders>
              <w:top w:val="single" w:sz="4" w:space="0" w:color="auto"/>
              <w:left w:val="nil"/>
              <w:bottom w:val="single" w:sz="4" w:space="0" w:color="auto"/>
              <w:right w:val="single" w:sz="4" w:space="0" w:color="000000"/>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4-stage: Bulk, Absorption, Float, Equalize</w:t>
            </w:r>
          </w:p>
        </w:tc>
      </w:tr>
      <w:tr w:rsidR="00EA32D0">
        <w:trPr>
          <w:trHeight w:val="255"/>
        </w:trPr>
        <w:tc>
          <w:tcPr>
            <w:tcW w:w="1668" w:type="dxa"/>
            <w:tcBorders>
              <w:top w:val="nil"/>
              <w:left w:val="single" w:sz="4" w:space="0" w:color="auto"/>
              <w:bottom w:val="single" w:sz="4" w:space="0" w:color="auto"/>
              <w:right w:val="single" w:sz="4" w:space="0" w:color="auto"/>
            </w:tcBorders>
            <w:shd w:val="clear" w:color="auto" w:fill="auto"/>
            <w:vAlign w:val="bottom"/>
          </w:tcPr>
          <w:p w:rsidR="00EA32D0" w:rsidRDefault="00F25713">
            <w:pPr>
              <w:adjustRightInd/>
              <w:snapToGrid/>
              <w:spacing w:after="0" w:line="80" w:lineRule="atLeast"/>
              <w:jc w:val="both"/>
              <w:rPr>
                <w:rFonts w:ascii="Arial" w:eastAsia="宋体" w:hAnsi="Arial" w:cs="Arial"/>
                <w:color w:val="000000" w:themeColor="text1"/>
                <w:sz w:val="15"/>
                <w:szCs w:val="15"/>
              </w:rPr>
            </w:pPr>
            <w:r>
              <w:rPr>
                <w:rFonts w:ascii="Arial" w:eastAsia="宋体" w:hAnsi="Arial" w:cs="Arial"/>
                <w:color w:val="000000" w:themeColor="text1"/>
                <w:sz w:val="15"/>
                <w:szCs w:val="15"/>
              </w:rPr>
              <w:t>Bulk charge voltage</w:t>
            </w:r>
          </w:p>
        </w:tc>
        <w:tc>
          <w:tcPr>
            <w:tcW w:w="9213" w:type="dxa"/>
            <w:gridSpan w:val="10"/>
            <w:tcBorders>
              <w:top w:val="single" w:sz="4" w:space="0" w:color="auto"/>
              <w:left w:val="nil"/>
              <w:bottom w:val="single" w:sz="4" w:space="0" w:color="auto"/>
              <w:right w:val="single" w:sz="4" w:space="0" w:color="000000"/>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 xml:space="preserve">  Sealed:14.4V  AGM  Gel:14.2V   Flooded:14.6V  User define:10-15V</w:t>
            </w:r>
          </w:p>
        </w:tc>
      </w:tr>
      <w:tr w:rsidR="00EA32D0">
        <w:trPr>
          <w:trHeight w:val="255"/>
        </w:trPr>
        <w:tc>
          <w:tcPr>
            <w:tcW w:w="1668" w:type="dxa"/>
            <w:tcBorders>
              <w:top w:val="nil"/>
              <w:left w:val="single" w:sz="4" w:space="0" w:color="auto"/>
              <w:bottom w:val="single" w:sz="4" w:space="0" w:color="auto"/>
              <w:right w:val="single" w:sz="4" w:space="0" w:color="auto"/>
            </w:tcBorders>
            <w:shd w:val="clear" w:color="auto" w:fill="auto"/>
            <w:vAlign w:val="bottom"/>
          </w:tcPr>
          <w:p w:rsidR="00EA32D0" w:rsidRDefault="00F25713">
            <w:pPr>
              <w:adjustRightInd/>
              <w:snapToGrid/>
              <w:spacing w:after="0" w:line="80" w:lineRule="atLeast"/>
              <w:jc w:val="both"/>
              <w:rPr>
                <w:rFonts w:ascii="Arial" w:eastAsia="宋体" w:hAnsi="Arial" w:cs="Arial"/>
                <w:color w:val="000000" w:themeColor="text1"/>
                <w:sz w:val="15"/>
                <w:szCs w:val="15"/>
              </w:rPr>
            </w:pPr>
            <w:r>
              <w:rPr>
                <w:rFonts w:ascii="Arial" w:eastAsia="宋体" w:hAnsi="Arial" w:cs="Arial"/>
                <w:color w:val="000000" w:themeColor="text1"/>
                <w:sz w:val="15"/>
                <w:szCs w:val="15"/>
              </w:rPr>
              <w:t>Float charge voltage</w:t>
            </w:r>
          </w:p>
        </w:tc>
        <w:tc>
          <w:tcPr>
            <w:tcW w:w="9213" w:type="dxa"/>
            <w:gridSpan w:val="10"/>
            <w:tcBorders>
              <w:top w:val="single" w:sz="4" w:space="0" w:color="auto"/>
              <w:left w:val="nil"/>
              <w:bottom w:val="single" w:sz="4" w:space="0" w:color="auto"/>
              <w:right w:val="single" w:sz="4" w:space="0" w:color="000000"/>
            </w:tcBorders>
            <w:shd w:val="clear" w:color="auto" w:fill="auto"/>
            <w:vAlign w:val="bottom"/>
          </w:tcPr>
          <w:p w:rsidR="00EA32D0" w:rsidRDefault="00F25713">
            <w:pPr>
              <w:adjustRightInd/>
              <w:snapToGrid/>
              <w:spacing w:after="0" w:line="80" w:lineRule="atLeast"/>
              <w:ind w:firstLineChars="1000" w:firstLine="1500"/>
              <w:rPr>
                <w:rFonts w:ascii="Arial" w:eastAsia="宋体" w:hAnsi="Arial" w:cs="Arial"/>
                <w:color w:val="000000" w:themeColor="text1"/>
                <w:sz w:val="15"/>
                <w:szCs w:val="15"/>
              </w:rPr>
            </w:pPr>
            <w:r>
              <w:rPr>
                <w:rFonts w:ascii="Arial" w:eastAsia="宋体" w:hAnsi="Arial" w:cs="Arial"/>
                <w:color w:val="000000" w:themeColor="text1"/>
                <w:sz w:val="15"/>
                <w:szCs w:val="15"/>
              </w:rPr>
              <w:t>Sealed/Gel/AMG:13.7V  Flooded:13.6V  User define :10-15V</w:t>
            </w:r>
          </w:p>
        </w:tc>
      </w:tr>
      <w:tr w:rsidR="00EA32D0">
        <w:trPr>
          <w:trHeight w:val="255"/>
        </w:trPr>
        <w:tc>
          <w:tcPr>
            <w:tcW w:w="1668" w:type="dxa"/>
            <w:tcBorders>
              <w:top w:val="nil"/>
              <w:left w:val="single" w:sz="4" w:space="0" w:color="auto"/>
              <w:bottom w:val="single" w:sz="4" w:space="0" w:color="auto"/>
              <w:right w:val="single" w:sz="4" w:space="0" w:color="auto"/>
            </w:tcBorders>
            <w:shd w:val="clear" w:color="auto" w:fill="auto"/>
            <w:vAlign w:val="bottom"/>
          </w:tcPr>
          <w:p w:rsidR="00EA32D0" w:rsidRDefault="00F25713">
            <w:pPr>
              <w:adjustRightInd/>
              <w:snapToGrid/>
              <w:spacing w:after="0" w:line="80" w:lineRule="atLeast"/>
              <w:jc w:val="both"/>
              <w:rPr>
                <w:rFonts w:ascii="Arial" w:eastAsia="宋体" w:hAnsi="Arial" w:cs="Arial"/>
                <w:color w:val="000000" w:themeColor="text1"/>
                <w:sz w:val="15"/>
                <w:szCs w:val="15"/>
              </w:rPr>
            </w:pPr>
            <w:r>
              <w:rPr>
                <w:rFonts w:ascii="Arial" w:eastAsia="宋体" w:hAnsi="Arial" w:cs="Arial"/>
                <w:color w:val="000000" w:themeColor="text1"/>
                <w:sz w:val="15"/>
                <w:szCs w:val="15"/>
              </w:rPr>
              <w:t>Equalize charge voltage</w:t>
            </w:r>
          </w:p>
        </w:tc>
        <w:tc>
          <w:tcPr>
            <w:tcW w:w="9213" w:type="dxa"/>
            <w:gridSpan w:val="10"/>
            <w:tcBorders>
              <w:top w:val="single" w:sz="4" w:space="0" w:color="auto"/>
              <w:left w:val="nil"/>
              <w:bottom w:val="single" w:sz="4" w:space="0" w:color="auto"/>
              <w:right w:val="single" w:sz="4" w:space="0" w:color="000000"/>
            </w:tcBorders>
            <w:shd w:val="clear" w:color="auto" w:fill="auto"/>
            <w:vAlign w:val="bottom"/>
          </w:tcPr>
          <w:p w:rsidR="00EA32D0" w:rsidRDefault="00F25713">
            <w:pPr>
              <w:adjustRightInd/>
              <w:snapToGrid/>
              <w:spacing w:after="0" w:line="80" w:lineRule="atLeast"/>
              <w:ind w:firstLineChars="1000" w:firstLine="1500"/>
              <w:rPr>
                <w:rFonts w:ascii="Arial" w:eastAsia="宋体" w:hAnsi="Arial" w:cs="Arial"/>
                <w:color w:val="000000" w:themeColor="text1"/>
                <w:sz w:val="15"/>
                <w:szCs w:val="15"/>
              </w:rPr>
            </w:pPr>
            <w:r>
              <w:rPr>
                <w:rFonts w:ascii="Arial" w:eastAsia="宋体" w:hAnsi="Arial" w:cs="Arial"/>
                <w:color w:val="000000" w:themeColor="text1"/>
                <w:sz w:val="15"/>
                <w:szCs w:val="15"/>
              </w:rPr>
              <w:t>Sealed:14.6V  AGM:14.8V  Flooded:14.8V  User define :10-15V</w:t>
            </w:r>
          </w:p>
        </w:tc>
      </w:tr>
      <w:tr w:rsidR="00EA32D0">
        <w:trPr>
          <w:trHeight w:val="255"/>
        </w:trPr>
        <w:tc>
          <w:tcPr>
            <w:tcW w:w="1668" w:type="dxa"/>
            <w:tcBorders>
              <w:top w:val="nil"/>
              <w:left w:val="single" w:sz="4" w:space="0" w:color="auto"/>
              <w:bottom w:val="single" w:sz="4" w:space="0" w:color="auto"/>
              <w:right w:val="single" w:sz="4" w:space="0" w:color="auto"/>
            </w:tcBorders>
            <w:shd w:val="clear" w:color="auto" w:fill="auto"/>
            <w:vAlign w:val="bottom"/>
          </w:tcPr>
          <w:p w:rsidR="00EA32D0" w:rsidRDefault="00F25713">
            <w:pPr>
              <w:adjustRightInd/>
              <w:snapToGrid/>
              <w:spacing w:after="0" w:line="80" w:lineRule="atLeast"/>
              <w:jc w:val="both"/>
              <w:rPr>
                <w:rFonts w:ascii="Arial" w:eastAsia="宋体" w:hAnsi="Arial" w:cs="Arial"/>
                <w:color w:val="000000" w:themeColor="text1"/>
                <w:sz w:val="15"/>
                <w:szCs w:val="15"/>
              </w:rPr>
            </w:pPr>
            <w:r>
              <w:rPr>
                <w:rFonts w:ascii="Arial" w:eastAsia="宋体" w:hAnsi="Arial" w:cs="Arial"/>
                <w:color w:val="000000" w:themeColor="text1"/>
                <w:sz w:val="15"/>
                <w:szCs w:val="15"/>
              </w:rPr>
              <w:t>Low voltage reconnect voltage</w:t>
            </w:r>
          </w:p>
        </w:tc>
        <w:tc>
          <w:tcPr>
            <w:tcW w:w="9213" w:type="dxa"/>
            <w:gridSpan w:val="10"/>
            <w:tcBorders>
              <w:top w:val="single" w:sz="4" w:space="0" w:color="auto"/>
              <w:left w:val="nil"/>
              <w:bottom w:val="single" w:sz="4" w:space="0" w:color="auto"/>
              <w:right w:val="single" w:sz="4" w:space="0" w:color="000000"/>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12.5V</w:t>
            </w:r>
          </w:p>
        </w:tc>
      </w:tr>
      <w:tr w:rsidR="00EA32D0">
        <w:trPr>
          <w:trHeight w:val="255"/>
        </w:trPr>
        <w:tc>
          <w:tcPr>
            <w:tcW w:w="1668" w:type="dxa"/>
            <w:tcBorders>
              <w:top w:val="nil"/>
              <w:left w:val="single" w:sz="4" w:space="0" w:color="auto"/>
              <w:bottom w:val="single" w:sz="4" w:space="0" w:color="auto"/>
              <w:right w:val="single" w:sz="4" w:space="0" w:color="auto"/>
            </w:tcBorders>
            <w:shd w:val="clear" w:color="auto" w:fill="auto"/>
            <w:vAlign w:val="bottom"/>
          </w:tcPr>
          <w:p w:rsidR="00EA32D0" w:rsidRDefault="00F25713">
            <w:pPr>
              <w:adjustRightInd/>
              <w:snapToGrid/>
              <w:spacing w:after="0" w:line="80" w:lineRule="atLeast"/>
              <w:jc w:val="both"/>
              <w:rPr>
                <w:rFonts w:ascii="Arial" w:eastAsia="宋体" w:hAnsi="Arial" w:cs="Arial"/>
                <w:color w:val="000000" w:themeColor="text1"/>
                <w:sz w:val="15"/>
                <w:szCs w:val="15"/>
              </w:rPr>
            </w:pPr>
            <w:r>
              <w:rPr>
                <w:rFonts w:ascii="Arial" w:eastAsia="宋体" w:hAnsi="Arial" w:cs="Arial"/>
                <w:color w:val="000000" w:themeColor="text1"/>
                <w:sz w:val="15"/>
                <w:szCs w:val="15"/>
              </w:rPr>
              <w:t>Low voltage disconnect voltage</w:t>
            </w:r>
          </w:p>
        </w:tc>
        <w:tc>
          <w:tcPr>
            <w:tcW w:w="9213" w:type="dxa"/>
            <w:gridSpan w:val="10"/>
            <w:tcBorders>
              <w:top w:val="single" w:sz="4" w:space="0" w:color="auto"/>
              <w:left w:val="nil"/>
              <w:bottom w:val="single" w:sz="4" w:space="0" w:color="auto"/>
              <w:right w:val="single" w:sz="4" w:space="0" w:color="000000"/>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10.5</w:t>
            </w:r>
            <w:r>
              <w:rPr>
                <w:rFonts w:ascii="Arial" w:eastAsia="宋体" w:hAnsi="Arial" w:cs="Arial" w:hint="eastAsia"/>
                <w:color w:val="000000" w:themeColor="text1"/>
                <w:sz w:val="15"/>
                <w:szCs w:val="15"/>
              </w:rPr>
              <w:t>V (10.5~12.5V Adjustable)</w:t>
            </w:r>
          </w:p>
        </w:tc>
      </w:tr>
      <w:tr w:rsidR="00EA32D0">
        <w:trPr>
          <w:trHeight w:val="255"/>
        </w:trPr>
        <w:tc>
          <w:tcPr>
            <w:tcW w:w="1668" w:type="dxa"/>
            <w:tcBorders>
              <w:top w:val="nil"/>
              <w:left w:val="single" w:sz="4" w:space="0" w:color="auto"/>
              <w:bottom w:val="single" w:sz="4" w:space="0" w:color="auto"/>
              <w:right w:val="single" w:sz="4" w:space="0" w:color="auto"/>
            </w:tcBorders>
            <w:shd w:val="clear" w:color="auto" w:fill="auto"/>
            <w:vAlign w:val="bottom"/>
          </w:tcPr>
          <w:p w:rsidR="00EA32D0" w:rsidRDefault="00F25713">
            <w:pPr>
              <w:adjustRightInd/>
              <w:snapToGrid/>
              <w:spacing w:after="0" w:line="80" w:lineRule="atLeast"/>
              <w:jc w:val="both"/>
              <w:rPr>
                <w:rFonts w:ascii="Arial" w:eastAsia="宋体" w:hAnsi="Arial" w:cs="Arial"/>
                <w:color w:val="000000" w:themeColor="text1"/>
                <w:sz w:val="15"/>
                <w:szCs w:val="15"/>
              </w:rPr>
            </w:pPr>
            <w:r>
              <w:rPr>
                <w:rFonts w:ascii="Arial" w:eastAsia="宋体" w:hAnsi="Arial" w:cs="Arial"/>
                <w:color w:val="000000" w:themeColor="text1"/>
                <w:sz w:val="15"/>
                <w:szCs w:val="15"/>
              </w:rPr>
              <w:t xml:space="preserve">Temperature compensation </w:t>
            </w:r>
          </w:p>
        </w:tc>
        <w:tc>
          <w:tcPr>
            <w:tcW w:w="9213" w:type="dxa"/>
            <w:gridSpan w:val="10"/>
            <w:tcBorders>
              <w:top w:val="single" w:sz="4" w:space="0" w:color="auto"/>
              <w:left w:val="nil"/>
              <w:bottom w:val="single" w:sz="4" w:space="0" w:color="auto"/>
              <w:right w:val="single" w:sz="4" w:space="0" w:color="000000"/>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-5mV/</w:t>
            </w:r>
            <w:r>
              <w:rPr>
                <w:rFonts w:ascii="Arial" w:eastAsia="宋体" w:hAnsi="宋体" w:cs="Arial"/>
                <w:color w:val="000000" w:themeColor="text1"/>
                <w:sz w:val="15"/>
                <w:szCs w:val="15"/>
              </w:rPr>
              <w:t>℃</w:t>
            </w:r>
            <w:r>
              <w:rPr>
                <w:rFonts w:ascii="Arial" w:eastAsia="宋体" w:hAnsi="Arial" w:cs="Arial"/>
                <w:color w:val="000000" w:themeColor="text1"/>
                <w:sz w:val="15"/>
                <w:szCs w:val="15"/>
              </w:rPr>
              <w:t xml:space="preserve"> /2V with BTS(Optional)</w:t>
            </w:r>
          </w:p>
        </w:tc>
      </w:tr>
      <w:tr w:rsidR="00EA32D0">
        <w:trPr>
          <w:trHeight w:val="255"/>
        </w:trPr>
        <w:tc>
          <w:tcPr>
            <w:tcW w:w="10881" w:type="dxa"/>
            <w:gridSpan w:val="11"/>
            <w:tcBorders>
              <w:top w:val="single" w:sz="4" w:space="0" w:color="auto"/>
              <w:left w:val="single" w:sz="4" w:space="0" w:color="auto"/>
              <w:bottom w:val="single" w:sz="4" w:space="0" w:color="auto"/>
              <w:right w:val="single" w:sz="4" w:space="0" w:color="000000"/>
            </w:tcBorders>
            <w:shd w:val="clear" w:color="000000" w:fill="FFFF00"/>
            <w:vAlign w:val="bottom"/>
          </w:tcPr>
          <w:p w:rsidR="00EA32D0" w:rsidRDefault="00F25713">
            <w:pPr>
              <w:adjustRightInd/>
              <w:snapToGrid/>
              <w:spacing w:after="0" w:line="80" w:lineRule="atLeast"/>
              <w:rPr>
                <w:rFonts w:ascii="Arial" w:eastAsia="宋体" w:hAnsi="Arial" w:cs="Arial"/>
                <w:color w:val="000000" w:themeColor="text1"/>
                <w:sz w:val="15"/>
                <w:szCs w:val="15"/>
              </w:rPr>
            </w:pPr>
            <w:r>
              <w:rPr>
                <w:rFonts w:ascii="Arial" w:eastAsia="宋体" w:hAnsi="Arial" w:cs="Arial"/>
                <w:color w:val="000000" w:themeColor="text1"/>
                <w:sz w:val="15"/>
                <w:szCs w:val="15"/>
              </w:rPr>
              <w:t>Communication</w:t>
            </w:r>
          </w:p>
        </w:tc>
      </w:tr>
      <w:tr w:rsidR="00EA32D0">
        <w:trPr>
          <w:trHeight w:val="255"/>
        </w:trPr>
        <w:tc>
          <w:tcPr>
            <w:tcW w:w="1668" w:type="dxa"/>
            <w:tcBorders>
              <w:top w:val="nil"/>
              <w:left w:val="single" w:sz="4" w:space="0" w:color="auto"/>
              <w:bottom w:val="single" w:sz="4" w:space="0" w:color="auto"/>
              <w:right w:val="single" w:sz="4" w:space="0" w:color="auto"/>
            </w:tcBorders>
            <w:shd w:val="clear" w:color="000000" w:fill="FFFFFF"/>
            <w:vAlign w:val="bottom"/>
          </w:tcPr>
          <w:p w:rsidR="00EA32D0" w:rsidRDefault="00F25713">
            <w:pPr>
              <w:adjustRightInd/>
              <w:snapToGrid/>
              <w:spacing w:after="0" w:line="80" w:lineRule="atLeast"/>
              <w:jc w:val="both"/>
              <w:rPr>
                <w:rFonts w:ascii="Arial" w:eastAsia="宋体" w:hAnsi="Arial" w:cs="Arial"/>
                <w:color w:val="000000" w:themeColor="text1"/>
                <w:sz w:val="15"/>
                <w:szCs w:val="15"/>
              </w:rPr>
            </w:pPr>
            <w:r>
              <w:rPr>
                <w:rFonts w:ascii="Arial" w:eastAsia="宋体" w:hAnsi="Arial" w:cs="Arial"/>
                <w:color w:val="000000" w:themeColor="text1"/>
                <w:sz w:val="15"/>
                <w:szCs w:val="15"/>
              </w:rPr>
              <w:t>Communication Port</w:t>
            </w:r>
          </w:p>
        </w:tc>
        <w:tc>
          <w:tcPr>
            <w:tcW w:w="2259" w:type="dxa"/>
            <w:gridSpan w:val="3"/>
            <w:tcBorders>
              <w:top w:val="single" w:sz="4" w:space="0" w:color="auto"/>
              <w:left w:val="nil"/>
              <w:bottom w:val="single" w:sz="4" w:space="0" w:color="auto"/>
              <w:right w:val="single" w:sz="4" w:space="0" w:color="000000"/>
            </w:tcBorders>
            <w:shd w:val="clear" w:color="auto" w:fill="auto"/>
            <w:vAlign w:val="bottom"/>
          </w:tcPr>
          <w:p w:rsidR="00EA32D0" w:rsidRDefault="00F25713">
            <w:pPr>
              <w:adjustRightInd/>
              <w:snapToGrid/>
              <w:spacing w:after="0" w:line="360" w:lineRule="auto"/>
              <w:jc w:val="center"/>
              <w:rPr>
                <w:rFonts w:ascii="Arial" w:eastAsia="宋体" w:hAnsi="Arial" w:cs="Arial"/>
                <w:color w:val="000000" w:themeColor="text1"/>
                <w:sz w:val="15"/>
                <w:szCs w:val="15"/>
              </w:rPr>
            </w:pPr>
            <w:r>
              <w:rPr>
                <w:rFonts w:ascii="Arial" w:eastAsia="宋体" w:hAnsi="Arial" w:cs="Arial"/>
                <w:color w:val="000000" w:themeColor="text1"/>
                <w:sz w:val="15"/>
                <w:szCs w:val="15"/>
              </w:rPr>
              <w:t>-</w:t>
            </w:r>
          </w:p>
        </w:tc>
        <w:tc>
          <w:tcPr>
            <w:tcW w:w="2277" w:type="dxa"/>
            <w:gridSpan w:val="3"/>
            <w:tcBorders>
              <w:top w:val="single" w:sz="4" w:space="0" w:color="auto"/>
              <w:left w:val="nil"/>
              <w:bottom w:val="single" w:sz="4" w:space="0" w:color="auto"/>
              <w:right w:val="single" w:sz="4" w:space="0" w:color="000000"/>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RS485</w:t>
            </w:r>
          </w:p>
        </w:tc>
        <w:tc>
          <w:tcPr>
            <w:tcW w:w="4677" w:type="dxa"/>
            <w:gridSpan w:val="4"/>
            <w:tcBorders>
              <w:top w:val="single" w:sz="4" w:space="0" w:color="auto"/>
              <w:left w:val="nil"/>
              <w:bottom w:val="single" w:sz="4" w:space="0" w:color="auto"/>
              <w:right w:val="single" w:sz="4" w:space="0" w:color="000000"/>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RS485 standard, RS232/Ethernet with GPRS/DAU  Optional</w:t>
            </w:r>
          </w:p>
        </w:tc>
      </w:tr>
      <w:tr w:rsidR="00EA32D0">
        <w:trPr>
          <w:trHeight w:val="255"/>
        </w:trPr>
        <w:tc>
          <w:tcPr>
            <w:tcW w:w="10881" w:type="dxa"/>
            <w:gridSpan w:val="11"/>
            <w:tcBorders>
              <w:top w:val="single" w:sz="4" w:space="0" w:color="auto"/>
              <w:left w:val="single" w:sz="4" w:space="0" w:color="auto"/>
              <w:bottom w:val="single" w:sz="4" w:space="0" w:color="auto"/>
              <w:right w:val="single" w:sz="4" w:space="0" w:color="000000"/>
            </w:tcBorders>
            <w:shd w:val="clear" w:color="000000" w:fill="FFFF00"/>
            <w:vAlign w:val="bottom"/>
          </w:tcPr>
          <w:p w:rsidR="00EA32D0" w:rsidRDefault="00F25713">
            <w:pPr>
              <w:adjustRightInd/>
              <w:snapToGrid/>
              <w:spacing w:after="0" w:line="80" w:lineRule="atLeast"/>
              <w:rPr>
                <w:rFonts w:ascii="Arial" w:eastAsia="宋体" w:hAnsi="Arial" w:cs="Arial"/>
                <w:color w:val="000000" w:themeColor="text1"/>
                <w:sz w:val="15"/>
                <w:szCs w:val="15"/>
              </w:rPr>
            </w:pPr>
            <w:r>
              <w:rPr>
                <w:rFonts w:ascii="Arial" w:eastAsia="宋体" w:hAnsi="Arial" w:cs="Arial"/>
                <w:color w:val="000000" w:themeColor="text1"/>
                <w:sz w:val="15"/>
                <w:szCs w:val="15"/>
              </w:rPr>
              <w:t>Mechanical</w:t>
            </w:r>
          </w:p>
        </w:tc>
      </w:tr>
      <w:tr w:rsidR="00EA32D0">
        <w:trPr>
          <w:trHeight w:val="255"/>
        </w:trPr>
        <w:tc>
          <w:tcPr>
            <w:tcW w:w="1668" w:type="dxa"/>
            <w:tcBorders>
              <w:top w:val="nil"/>
              <w:left w:val="single" w:sz="4" w:space="0" w:color="auto"/>
              <w:bottom w:val="single" w:sz="4" w:space="0" w:color="auto"/>
              <w:right w:val="single" w:sz="4" w:space="0" w:color="auto"/>
            </w:tcBorders>
            <w:shd w:val="clear" w:color="auto" w:fill="auto"/>
            <w:vAlign w:val="bottom"/>
          </w:tcPr>
          <w:p w:rsidR="00EA32D0" w:rsidRDefault="00F25713">
            <w:pPr>
              <w:adjustRightInd/>
              <w:snapToGrid/>
              <w:spacing w:after="0" w:line="80" w:lineRule="atLeast"/>
              <w:jc w:val="both"/>
              <w:rPr>
                <w:rFonts w:ascii="Arial" w:eastAsia="宋体" w:hAnsi="Arial" w:cs="Arial"/>
                <w:color w:val="000000" w:themeColor="text1"/>
                <w:sz w:val="15"/>
                <w:szCs w:val="15"/>
              </w:rPr>
            </w:pPr>
            <w:r>
              <w:rPr>
                <w:rFonts w:ascii="Arial" w:eastAsia="宋体" w:hAnsi="Arial" w:cs="Arial"/>
                <w:color w:val="000000" w:themeColor="text1"/>
                <w:sz w:val="15"/>
                <w:szCs w:val="15"/>
              </w:rPr>
              <w:t>Net weight</w:t>
            </w:r>
          </w:p>
        </w:tc>
        <w:tc>
          <w:tcPr>
            <w:tcW w:w="2259" w:type="dxa"/>
            <w:gridSpan w:val="3"/>
            <w:tcBorders>
              <w:top w:val="single" w:sz="4" w:space="0" w:color="auto"/>
              <w:left w:val="nil"/>
              <w:bottom w:val="single" w:sz="4" w:space="0" w:color="auto"/>
              <w:right w:val="single" w:sz="4" w:space="0" w:color="000000"/>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1.6KG</w:t>
            </w:r>
          </w:p>
        </w:tc>
        <w:tc>
          <w:tcPr>
            <w:tcW w:w="2277" w:type="dxa"/>
            <w:gridSpan w:val="3"/>
            <w:tcBorders>
              <w:top w:val="single" w:sz="4" w:space="0" w:color="auto"/>
              <w:left w:val="nil"/>
              <w:bottom w:val="single" w:sz="4" w:space="0" w:color="auto"/>
              <w:right w:val="single" w:sz="4" w:space="0" w:color="000000"/>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3.3KG</w:t>
            </w:r>
          </w:p>
        </w:tc>
        <w:tc>
          <w:tcPr>
            <w:tcW w:w="2409" w:type="dxa"/>
            <w:gridSpan w:val="2"/>
            <w:tcBorders>
              <w:top w:val="single" w:sz="4" w:space="0" w:color="auto"/>
              <w:left w:val="nil"/>
              <w:bottom w:val="single" w:sz="4" w:space="0" w:color="auto"/>
              <w:right w:val="single" w:sz="4" w:space="0" w:color="000000"/>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6.5KG</w:t>
            </w:r>
          </w:p>
        </w:tc>
        <w:tc>
          <w:tcPr>
            <w:tcW w:w="2268" w:type="dxa"/>
            <w:gridSpan w:val="2"/>
            <w:tcBorders>
              <w:top w:val="single" w:sz="4" w:space="0" w:color="auto"/>
              <w:left w:val="nil"/>
              <w:bottom w:val="single" w:sz="4" w:space="0" w:color="auto"/>
              <w:right w:val="single" w:sz="4" w:space="0" w:color="000000"/>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7.8kg</w:t>
            </w:r>
          </w:p>
        </w:tc>
      </w:tr>
      <w:tr w:rsidR="00EA32D0">
        <w:trPr>
          <w:trHeight w:val="255"/>
        </w:trPr>
        <w:tc>
          <w:tcPr>
            <w:tcW w:w="1668" w:type="dxa"/>
            <w:tcBorders>
              <w:top w:val="nil"/>
              <w:left w:val="single" w:sz="4" w:space="0" w:color="auto"/>
              <w:bottom w:val="single" w:sz="4" w:space="0" w:color="auto"/>
              <w:right w:val="single" w:sz="4" w:space="0" w:color="auto"/>
            </w:tcBorders>
            <w:shd w:val="clear" w:color="auto" w:fill="auto"/>
            <w:vAlign w:val="bottom"/>
          </w:tcPr>
          <w:p w:rsidR="00EA32D0" w:rsidRDefault="00F25713">
            <w:pPr>
              <w:adjustRightInd/>
              <w:snapToGrid/>
              <w:spacing w:after="0" w:line="80" w:lineRule="atLeast"/>
              <w:jc w:val="both"/>
              <w:rPr>
                <w:rFonts w:ascii="Arial" w:eastAsia="宋体" w:hAnsi="Arial" w:cs="Arial"/>
                <w:color w:val="000000" w:themeColor="text1"/>
                <w:sz w:val="15"/>
                <w:szCs w:val="15"/>
              </w:rPr>
            </w:pPr>
            <w:r>
              <w:rPr>
                <w:rFonts w:ascii="Arial" w:eastAsia="宋体" w:hAnsi="Arial" w:cs="Arial"/>
                <w:color w:val="000000" w:themeColor="text1"/>
                <w:sz w:val="15"/>
                <w:szCs w:val="15"/>
              </w:rPr>
              <w:t>Gross weight</w:t>
            </w:r>
          </w:p>
        </w:tc>
        <w:tc>
          <w:tcPr>
            <w:tcW w:w="2259" w:type="dxa"/>
            <w:gridSpan w:val="3"/>
            <w:tcBorders>
              <w:top w:val="single" w:sz="4" w:space="0" w:color="auto"/>
              <w:left w:val="nil"/>
              <w:bottom w:val="single" w:sz="4" w:space="0" w:color="auto"/>
              <w:right w:val="single" w:sz="4" w:space="0" w:color="000000"/>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1.9KG</w:t>
            </w:r>
          </w:p>
        </w:tc>
        <w:tc>
          <w:tcPr>
            <w:tcW w:w="2277" w:type="dxa"/>
            <w:gridSpan w:val="3"/>
            <w:tcBorders>
              <w:top w:val="single" w:sz="4" w:space="0" w:color="auto"/>
              <w:left w:val="nil"/>
              <w:bottom w:val="single" w:sz="4" w:space="0" w:color="auto"/>
              <w:right w:val="single" w:sz="4" w:space="0" w:color="000000"/>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3.7KG</w:t>
            </w:r>
          </w:p>
        </w:tc>
        <w:tc>
          <w:tcPr>
            <w:tcW w:w="2409" w:type="dxa"/>
            <w:gridSpan w:val="2"/>
            <w:tcBorders>
              <w:top w:val="single" w:sz="4" w:space="0" w:color="auto"/>
              <w:left w:val="nil"/>
              <w:bottom w:val="single" w:sz="4" w:space="0" w:color="auto"/>
              <w:right w:val="single" w:sz="4" w:space="0" w:color="000000"/>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7.4KG</w:t>
            </w:r>
          </w:p>
        </w:tc>
        <w:tc>
          <w:tcPr>
            <w:tcW w:w="2268" w:type="dxa"/>
            <w:gridSpan w:val="2"/>
            <w:tcBorders>
              <w:top w:val="single" w:sz="4" w:space="0" w:color="auto"/>
              <w:left w:val="nil"/>
              <w:bottom w:val="single" w:sz="4" w:space="0" w:color="auto"/>
              <w:right w:val="single" w:sz="4" w:space="0" w:color="000000"/>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8.7KG</w:t>
            </w:r>
          </w:p>
        </w:tc>
      </w:tr>
      <w:tr w:rsidR="00EA32D0">
        <w:trPr>
          <w:trHeight w:val="255"/>
        </w:trPr>
        <w:tc>
          <w:tcPr>
            <w:tcW w:w="1668" w:type="dxa"/>
            <w:tcBorders>
              <w:top w:val="nil"/>
              <w:left w:val="single" w:sz="4" w:space="0" w:color="auto"/>
              <w:bottom w:val="single" w:sz="4" w:space="0" w:color="auto"/>
              <w:right w:val="single" w:sz="4" w:space="0" w:color="auto"/>
            </w:tcBorders>
            <w:shd w:val="clear" w:color="auto" w:fill="auto"/>
            <w:vAlign w:val="bottom"/>
          </w:tcPr>
          <w:p w:rsidR="00EA32D0" w:rsidRDefault="00F25713">
            <w:pPr>
              <w:adjustRightInd/>
              <w:snapToGrid/>
              <w:spacing w:after="0" w:line="80" w:lineRule="atLeast"/>
              <w:jc w:val="both"/>
              <w:rPr>
                <w:rFonts w:ascii="Arial" w:eastAsia="宋体" w:hAnsi="Arial" w:cs="Arial"/>
                <w:color w:val="000000" w:themeColor="text1"/>
                <w:sz w:val="15"/>
                <w:szCs w:val="15"/>
              </w:rPr>
            </w:pPr>
            <w:r>
              <w:rPr>
                <w:rFonts w:ascii="Arial" w:eastAsia="宋体" w:hAnsi="Arial" w:cs="Arial"/>
                <w:color w:val="000000" w:themeColor="text1"/>
                <w:sz w:val="15"/>
                <w:szCs w:val="15"/>
              </w:rPr>
              <w:t>Dimensions</w:t>
            </w:r>
          </w:p>
        </w:tc>
        <w:tc>
          <w:tcPr>
            <w:tcW w:w="2259" w:type="dxa"/>
            <w:gridSpan w:val="3"/>
            <w:tcBorders>
              <w:top w:val="single" w:sz="4" w:space="0" w:color="auto"/>
              <w:left w:val="nil"/>
              <w:bottom w:val="single" w:sz="4" w:space="0" w:color="auto"/>
              <w:right w:val="single" w:sz="4" w:space="0" w:color="000000"/>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210*180*70</w:t>
            </w:r>
          </w:p>
        </w:tc>
        <w:tc>
          <w:tcPr>
            <w:tcW w:w="2277" w:type="dxa"/>
            <w:gridSpan w:val="3"/>
            <w:tcBorders>
              <w:top w:val="single" w:sz="4" w:space="0" w:color="auto"/>
              <w:left w:val="nil"/>
              <w:bottom w:val="single" w:sz="4" w:space="0" w:color="auto"/>
              <w:right w:val="single" w:sz="4" w:space="0" w:color="000000"/>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270*185*90</w:t>
            </w:r>
          </w:p>
        </w:tc>
        <w:tc>
          <w:tcPr>
            <w:tcW w:w="2409" w:type="dxa"/>
            <w:gridSpan w:val="2"/>
            <w:tcBorders>
              <w:top w:val="single" w:sz="4" w:space="0" w:color="auto"/>
              <w:left w:val="nil"/>
              <w:bottom w:val="single" w:sz="4" w:space="0" w:color="auto"/>
              <w:right w:val="single" w:sz="4" w:space="0" w:color="000000"/>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305*227*110</w:t>
            </w:r>
          </w:p>
        </w:tc>
        <w:tc>
          <w:tcPr>
            <w:tcW w:w="2268" w:type="dxa"/>
            <w:gridSpan w:val="2"/>
            <w:tcBorders>
              <w:top w:val="single" w:sz="4" w:space="0" w:color="auto"/>
              <w:left w:val="nil"/>
              <w:bottom w:val="single" w:sz="4" w:space="0" w:color="auto"/>
              <w:right w:val="single" w:sz="4" w:space="0" w:color="000000"/>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353*227*110</w:t>
            </w:r>
          </w:p>
        </w:tc>
      </w:tr>
      <w:tr w:rsidR="00EA32D0">
        <w:trPr>
          <w:trHeight w:val="255"/>
        </w:trPr>
        <w:tc>
          <w:tcPr>
            <w:tcW w:w="1668" w:type="dxa"/>
            <w:tcBorders>
              <w:top w:val="nil"/>
              <w:left w:val="single" w:sz="4" w:space="0" w:color="auto"/>
              <w:bottom w:val="single" w:sz="4" w:space="0" w:color="auto"/>
              <w:right w:val="single" w:sz="4" w:space="0" w:color="auto"/>
            </w:tcBorders>
            <w:shd w:val="clear" w:color="auto" w:fill="auto"/>
            <w:vAlign w:val="bottom"/>
          </w:tcPr>
          <w:p w:rsidR="00EA32D0" w:rsidRDefault="00F25713">
            <w:pPr>
              <w:adjustRightInd/>
              <w:snapToGrid/>
              <w:spacing w:after="0" w:line="80" w:lineRule="atLeast"/>
              <w:jc w:val="both"/>
              <w:rPr>
                <w:rFonts w:ascii="Arial" w:eastAsia="宋体" w:hAnsi="Arial" w:cs="Arial"/>
                <w:color w:val="000000" w:themeColor="text1"/>
                <w:sz w:val="15"/>
                <w:szCs w:val="15"/>
              </w:rPr>
            </w:pPr>
            <w:r>
              <w:rPr>
                <w:rFonts w:ascii="Arial" w:eastAsia="宋体" w:hAnsi="Arial" w:cs="Arial"/>
                <w:color w:val="000000" w:themeColor="text1"/>
                <w:sz w:val="15"/>
                <w:szCs w:val="15"/>
              </w:rPr>
              <w:t>Packing box</w:t>
            </w:r>
          </w:p>
        </w:tc>
        <w:tc>
          <w:tcPr>
            <w:tcW w:w="2259" w:type="dxa"/>
            <w:gridSpan w:val="3"/>
            <w:tcBorders>
              <w:top w:val="single" w:sz="4" w:space="0" w:color="auto"/>
              <w:left w:val="nil"/>
              <w:bottom w:val="single" w:sz="4" w:space="0" w:color="auto"/>
              <w:right w:val="single" w:sz="4" w:space="0" w:color="000000"/>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270*220*95</w:t>
            </w:r>
          </w:p>
        </w:tc>
        <w:tc>
          <w:tcPr>
            <w:tcW w:w="2277" w:type="dxa"/>
            <w:gridSpan w:val="3"/>
            <w:tcBorders>
              <w:top w:val="single" w:sz="4" w:space="0" w:color="auto"/>
              <w:left w:val="nil"/>
              <w:bottom w:val="single" w:sz="4" w:space="0" w:color="auto"/>
              <w:right w:val="single" w:sz="4" w:space="0" w:color="000000"/>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345*255*160</w:t>
            </w:r>
          </w:p>
        </w:tc>
        <w:tc>
          <w:tcPr>
            <w:tcW w:w="4677" w:type="dxa"/>
            <w:gridSpan w:val="4"/>
            <w:tcBorders>
              <w:top w:val="single" w:sz="4" w:space="0" w:color="auto"/>
              <w:left w:val="nil"/>
              <w:bottom w:val="single" w:sz="4" w:space="0" w:color="auto"/>
              <w:right w:val="single" w:sz="4" w:space="0" w:color="000000"/>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455*320*230</w:t>
            </w:r>
          </w:p>
        </w:tc>
      </w:tr>
      <w:tr w:rsidR="00EA32D0">
        <w:trPr>
          <w:trHeight w:val="255"/>
        </w:trPr>
        <w:tc>
          <w:tcPr>
            <w:tcW w:w="1668" w:type="dxa"/>
            <w:tcBorders>
              <w:top w:val="nil"/>
              <w:left w:val="single" w:sz="4" w:space="0" w:color="auto"/>
              <w:bottom w:val="single" w:sz="4" w:space="0" w:color="auto"/>
              <w:right w:val="single" w:sz="4" w:space="0" w:color="auto"/>
            </w:tcBorders>
            <w:shd w:val="clear" w:color="auto" w:fill="auto"/>
            <w:vAlign w:val="bottom"/>
          </w:tcPr>
          <w:p w:rsidR="00EA32D0" w:rsidRDefault="00F25713">
            <w:pPr>
              <w:adjustRightInd/>
              <w:snapToGrid/>
              <w:spacing w:after="0" w:line="80" w:lineRule="atLeast"/>
              <w:jc w:val="both"/>
              <w:rPr>
                <w:rFonts w:ascii="Arial" w:eastAsia="宋体" w:hAnsi="Arial" w:cs="Arial"/>
                <w:color w:val="000000" w:themeColor="text1"/>
                <w:sz w:val="15"/>
                <w:szCs w:val="15"/>
              </w:rPr>
            </w:pPr>
            <w:r>
              <w:rPr>
                <w:rFonts w:ascii="Arial" w:eastAsia="宋体" w:hAnsi="Arial" w:cs="Arial"/>
                <w:color w:val="000000" w:themeColor="text1"/>
                <w:sz w:val="15"/>
                <w:szCs w:val="15"/>
              </w:rPr>
              <w:t>Cooling</w:t>
            </w:r>
          </w:p>
        </w:tc>
        <w:tc>
          <w:tcPr>
            <w:tcW w:w="9213" w:type="dxa"/>
            <w:gridSpan w:val="10"/>
            <w:tcBorders>
              <w:top w:val="single" w:sz="4" w:space="0" w:color="auto"/>
              <w:left w:val="nil"/>
              <w:bottom w:val="single" w:sz="4" w:space="0" w:color="auto"/>
              <w:right w:val="single" w:sz="4" w:space="0" w:color="000000"/>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Heatsink cooling</w:t>
            </w:r>
          </w:p>
        </w:tc>
      </w:tr>
      <w:tr w:rsidR="00EA32D0">
        <w:trPr>
          <w:trHeight w:val="255"/>
        </w:trPr>
        <w:tc>
          <w:tcPr>
            <w:tcW w:w="1668" w:type="dxa"/>
            <w:tcBorders>
              <w:top w:val="nil"/>
              <w:left w:val="single" w:sz="4" w:space="0" w:color="auto"/>
              <w:bottom w:val="single" w:sz="4" w:space="0" w:color="auto"/>
              <w:right w:val="single" w:sz="4" w:space="0" w:color="auto"/>
            </w:tcBorders>
            <w:shd w:val="clear" w:color="auto" w:fill="auto"/>
            <w:vAlign w:val="bottom"/>
          </w:tcPr>
          <w:p w:rsidR="00EA32D0" w:rsidRDefault="00F25713">
            <w:pPr>
              <w:adjustRightInd/>
              <w:snapToGrid/>
              <w:spacing w:after="0" w:line="80" w:lineRule="atLeast"/>
              <w:jc w:val="both"/>
              <w:rPr>
                <w:rFonts w:ascii="Arial" w:eastAsia="宋体" w:hAnsi="Arial" w:cs="Arial"/>
                <w:color w:val="000000" w:themeColor="text1"/>
                <w:sz w:val="15"/>
                <w:szCs w:val="15"/>
              </w:rPr>
            </w:pPr>
            <w:r>
              <w:rPr>
                <w:rFonts w:ascii="Arial" w:eastAsia="宋体" w:hAnsi="Arial" w:cs="Arial"/>
                <w:color w:val="000000" w:themeColor="text1"/>
                <w:sz w:val="15"/>
                <w:szCs w:val="15"/>
              </w:rPr>
              <w:t>Enclosure</w:t>
            </w:r>
          </w:p>
        </w:tc>
        <w:tc>
          <w:tcPr>
            <w:tcW w:w="9213" w:type="dxa"/>
            <w:gridSpan w:val="10"/>
            <w:tcBorders>
              <w:top w:val="single" w:sz="4" w:space="0" w:color="auto"/>
              <w:left w:val="nil"/>
              <w:bottom w:val="single" w:sz="4" w:space="0" w:color="auto"/>
              <w:right w:val="single" w:sz="4" w:space="0" w:color="000000"/>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IP54</w:t>
            </w:r>
          </w:p>
        </w:tc>
      </w:tr>
      <w:tr w:rsidR="00EA32D0">
        <w:trPr>
          <w:trHeight w:val="255"/>
        </w:trPr>
        <w:tc>
          <w:tcPr>
            <w:tcW w:w="10881" w:type="dxa"/>
            <w:gridSpan w:val="11"/>
            <w:tcBorders>
              <w:top w:val="single" w:sz="4" w:space="0" w:color="auto"/>
              <w:left w:val="single" w:sz="4" w:space="0" w:color="auto"/>
              <w:bottom w:val="single" w:sz="4" w:space="0" w:color="auto"/>
              <w:right w:val="single" w:sz="4" w:space="0" w:color="000000"/>
            </w:tcBorders>
            <w:shd w:val="clear" w:color="000000" w:fill="FFFF00"/>
            <w:vAlign w:val="bottom"/>
          </w:tcPr>
          <w:p w:rsidR="00EA32D0" w:rsidRDefault="00F25713">
            <w:pPr>
              <w:adjustRightInd/>
              <w:snapToGrid/>
              <w:spacing w:after="0" w:line="80" w:lineRule="atLeast"/>
              <w:rPr>
                <w:rFonts w:ascii="Arial" w:eastAsia="宋体" w:hAnsi="Arial" w:cs="Arial"/>
                <w:color w:val="000000" w:themeColor="text1"/>
                <w:sz w:val="15"/>
                <w:szCs w:val="15"/>
              </w:rPr>
            </w:pPr>
            <w:r>
              <w:rPr>
                <w:rFonts w:ascii="Arial" w:eastAsia="宋体" w:hAnsi="Arial" w:cs="Arial"/>
                <w:color w:val="000000" w:themeColor="text1"/>
                <w:sz w:val="15"/>
                <w:szCs w:val="15"/>
              </w:rPr>
              <w:t>Environment</w:t>
            </w:r>
          </w:p>
        </w:tc>
      </w:tr>
      <w:tr w:rsidR="00EA32D0">
        <w:trPr>
          <w:trHeight w:val="255"/>
        </w:trPr>
        <w:tc>
          <w:tcPr>
            <w:tcW w:w="1668" w:type="dxa"/>
            <w:tcBorders>
              <w:top w:val="nil"/>
              <w:left w:val="single" w:sz="4" w:space="0" w:color="auto"/>
              <w:bottom w:val="single" w:sz="4" w:space="0" w:color="auto"/>
              <w:right w:val="single" w:sz="4" w:space="0" w:color="auto"/>
            </w:tcBorders>
            <w:shd w:val="clear" w:color="auto" w:fill="auto"/>
            <w:vAlign w:val="bottom"/>
          </w:tcPr>
          <w:p w:rsidR="00EA32D0" w:rsidRDefault="00F25713">
            <w:pPr>
              <w:adjustRightInd/>
              <w:snapToGrid/>
              <w:spacing w:after="0" w:line="80" w:lineRule="atLeast"/>
              <w:jc w:val="both"/>
              <w:rPr>
                <w:rFonts w:ascii="Arial" w:eastAsia="宋体" w:hAnsi="Arial" w:cs="Arial"/>
                <w:color w:val="000000" w:themeColor="text1"/>
                <w:sz w:val="15"/>
                <w:szCs w:val="15"/>
              </w:rPr>
            </w:pPr>
            <w:r>
              <w:rPr>
                <w:rFonts w:ascii="Arial" w:eastAsia="宋体" w:hAnsi="Arial" w:cs="Arial"/>
                <w:color w:val="000000" w:themeColor="text1"/>
                <w:sz w:val="15"/>
                <w:szCs w:val="15"/>
              </w:rPr>
              <w:t xml:space="preserve">Ambient Temperature </w:t>
            </w:r>
          </w:p>
        </w:tc>
        <w:tc>
          <w:tcPr>
            <w:tcW w:w="9213" w:type="dxa"/>
            <w:gridSpan w:val="10"/>
            <w:tcBorders>
              <w:top w:val="single" w:sz="4" w:space="0" w:color="auto"/>
              <w:left w:val="nil"/>
              <w:bottom w:val="single" w:sz="4" w:space="0" w:color="auto"/>
              <w:right w:val="single" w:sz="4" w:space="0" w:color="000000"/>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-25~60</w:t>
            </w:r>
            <w:r>
              <w:rPr>
                <w:rFonts w:ascii="Arial" w:eastAsia="宋体" w:hAnsi="宋体" w:cs="Arial"/>
                <w:color w:val="000000" w:themeColor="text1"/>
                <w:sz w:val="15"/>
                <w:szCs w:val="15"/>
              </w:rPr>
              <w:t>℃</w:t>
            </w:r>
            <w:r>
              <w:rPr>
                <w:rFonts w:ascii="Arial" w:eastAsia="宋体" w:hAnsi="Arial" w:cs="Arial"/>
                <w:color w:val="000000" w:themeColor="text1"/>
                <w:sz w:val="15"/>
                <w:szCs w:val="15"/>
              </w:rPr>
              <w:t xml:space="preserve"> ( Derating from 45</w:t>
            </w:r>
            <w:r>
              <w:rPr>
                <w:rFonts w:ascii="Arial" w:eastAsia="宋体" w:hAnsi="宋体" w:cs="Arial"/>
                <w:color w:val="000000" w:themeColor="text1"/>
                <w:sz w:val="15"/>
                <w:szCs w:val="15"/>
              </w:rPr>
              <w:t>℃</w:t>
            </w:r>
            <w:r>
              <w:rPr>
                <w:rFonts w:ascii="Arial" w:eastAsia="宋体" w:hAnsi="Arial" w:cs="Arial"/>
                <w:color w:val="000000" w:themeColor="text1"/>
                <w:sz w:val="15"/>
                <w:szCs w:val="15"/>
              </w:rPr>
              <w:t>)</w:t>
            </w:r>
          </w:p>
        </w:tc>
      </w:tr>
      <w:tr w:rsidR="00EA32D0">
        <w:trPr>
          <w:trHeight w:val="255"/>
        </w:trPr>
        <w:tc>
          <w:tcPr>
            <w:tcW w:w="1668" w:type="dxa"/>
            <w:tcBorders>
              <w:top w:val="nil"/>
              <w:left w:val="single" w:sz="4" w:space="0" w:color="auto"/>
              <w:bottom w:val="single" w:sz="4" w:space="0" w:color="auto"/>
              <w:right w:val="single" w:sz="4" w:space="0" w:color="auto"/>
            </w:tcBorders>
            <w:shd w:val="clear" w:color="auto" w:fill="auto"/>
            <w:vAlign w:val="bottom"/>
          </w:tcPr>
          <w:p w:rsidR="00EA32D0" w:rsidRDefault="00F25713">
            <w:pPr>
              <w:adjustRightInd/>
              <w:snapToGrid/>
              <w:spacing w:after="0" w:line="80" w:lineRule="atLeast"/>
              <w:jc w:val="both"/>
              <w:rPr>
                <w:rFonts w:ascii="Arial" w:eastAsia="宋体" w:hAnsi="Arial" w:cs="Arial"/>
                <w:color w:val="000000" w:themeColor="text1"/>
                <w:sz w:val="15"/>
                <w:szCs w:val="15"/>
              </w:rPr>
            </w:pPr>
            <w:r>
              <w:rPr>
                <w:rFonts w:ascii="Arial" w:eastAsia="宋体" w:hAnsi="Arial" w:cs="Arial"/>
                <w:color w:val="000000" w:themeColor="text1"/>
                <w:sz w:val="15"/>
                <w:szCs w:val="15"/>
              </w:rPr>
              <w:t>Storage Temperature</w:t>
            </w:r>
          </w:p>
        </w:tc>
        <w:tc>
          <w:tcPr>
            <w:tcW w:w="9213" w:type="dxa"/>
            <w:gridSpan w:val="10"/>
            <w:tcBorders>
              <w:top w:val="single" w:sz="4" w:space="0" w:color="auto"/>
              <w:left w:val="nil"/>
              <w:bottom w:val="single" w:sz="4" w:space="0" w:color="auto"/>
              <w:right w:val="single" w:sz="4" w:space="0" w:color="000000"/>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-40</w:t>
            </w:r>
            <w:r>
              <w:rPr>
                <w:rFonts w:ascii="Arial" w:eastAsia="宋体" w:hAnsi="宋体" w:cs="Arial"/>
                <w:color w:val="000000" w:themeColor="text1"/>
                <w:sz w:val="15"/>
                <w:szCs w:val="15"/>
              </w:rPr>
              <w:t>℃</w:t>
            </w:r>
            <w:r>
              <w:rPr>
                <w:rFonts w:ascii="Arial" w:eastAsia="宋体" w:hAnsi="Arial" w:cs="Arial"/>
                <w:color w:val="000000" w:themeColor="text1"/>
                <w:sz w:val="15"/>
                <w:szCs w:val="15"/>
              </w:rPr>
              <w:t>~+80</w:t>
            </w:r>
            <w:r>
              <w:rPr>
                <w:rFonts w:ascii="Arial" w:eastAsia="宋体" w:hAnsi="宋体" w:cs="Arial"/>
                <w:color w:val="000000" w:themeColor="text1"/>
                <w:sz w:val="15"/>
                <w:szCs w:val="15"/>
              </w:rPr>
              <w:t>℃</w:t>
            </w:r>
          </w:p>
        </w:tc>
      </w:tr>
      <w:tr w:rsidR="00EA32D0">
        <w:trPr>
          <w:trHeight w:val="255"/>
        </w:trPr>
        <w:tc>
          <w:tcPr>
            <w:tcW w:w="1668" w:type="dxa"/>
            <w:tcBorders>
              <w:top w:val="nil"/>
              <w:left w:val="single" w:sz="4" w:space="0" w:color="auto"/>
              <w:bottom w:val="single" w:sz="4" w:space="0" w:color="auto"/>
              <w:right w:val="single" w:sz="4" w:space="0" w:color="auto"/>
            </w:tcBorders>
            <w:shd w:val="clear" w:color="auto" w:fill="auto"/>
            <w:vAlign w:val="bottom"/>
          </w:tcPr>
          <w:p w:rsidR="00EA32D0" w:rsidRDefault="00F25713">
            <w:pPr>
              <w:adjustRightInd/>
              <w:snapToGrid/>
              <w:spacing w:after="0" w:line="80" w:lineRule="atLeast"/>
              <w:jc w:val="both"/>
              <w:rPr>
                <w:rFonts w:ascii="Arial" w:eastAsia="宋体" w:hAnsi="Arial" w:cs="Arial"/>
                <w:color w:val="000000" w:themeColor="text1"/>
                <w:sz w:val="15"/>
                <w:szCs w:val="15"/>
              </w:rPr>
            </w:pPr>
            <w:r>
              <w:rPr>
                <w:rFonts w:ascii="Arial" w:eastAsia="宋体" w:hAnsi="Arial" w:cs="Arial"/>
                <w:color w:val="000000" w:themeColor="text1"/>
                <w:sz w:val="15"/>
                <w:szCs w:val="15"/>
              </w:rPr>
              <w:t>Humidity</w:t>
            </w:r>
          </w:p>
        </w:tc>
        <w:tc>
          <w:tcPr>
            <w:tcW w:w="9213" w:type="dxa"/>
            <w:gridSpan w:val="10"/>
            <w:tcBorders>
              <w:top w:val="single" w:sz="4" w:space="0" w:color="auto"/>
              <w:left w:val="nil"/>
              <w:bottom w:val="single" w:sz="4" w:space="0" w:color="auto"/>
              <w:right w:val="single" w:sz="4" w:space="0" w:color="000000"/>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100% non-condensing</w:t>
            </w:r>
          </w:p>
        </w:tc>
      </w:tr>
      <w:tr w:rsidR="00EA32D0">
        <w:trPr>
          <w:trHeight w:val="255"/>
        </w:trPr>
        <w:tc>
          <w:tcPr>
            <w:tcW w:w="1668" w:type="dxa"/>
            <w:tcBorders>
              <w:top w:val="nil"/>
              <w:left w:val="single" w:sz="4" w:space="0" w:color="auto"/>
              <w:bottom w:val="single" w:sz="4" w:space="0" w:color="auto"/>
              <w:right w:val="single" w:sz="4" w:space="0" w:color="auto"/>
            </w:tcBorders>
            <w:shd w:val="clear" w:color="auto" w:fill="auto"/>
            <w:vAlign w:val="bottom"/>
          </w:tcPr>
          <w:p w:rsidR="00EA32D0" w:rsidRDefault="00F25713">
            <w:pPr>
              <w:adjustRightInd/>
              <w:snapToGrid/>
              <w:spacing w:after="0" w:line="80" w:lineRule="atLeast"/>
              <w:jc w:val="both"/>
              <w:rPr>
                <w:rFonts w:ascii="Arial" w:eastAsia="宋体" w:hAnsi="Arial" w:cs="Arial"/>
                <w:color w:val="000000" w:themeColor="text1"/>
                <w:sz w:val="15"/>
                <w:szCs w:val="15"/>
              </w:rPr>
            </w:pPr>
            <w:r>
              <w:rPr>
                <w:rFonts w:ascii="Arial" w:eastAsia="宋体" w:hAnsi="Arial" w:cs="Arial"/>
                <w:color w:val="000000" w:themeColor="text1"/>
                <w:sz w:val="15"/>
                <w:szCs w:val="15"/>
              </w:rPr>
              <w:t>Warranty</w:t>
            </w:r>
          </w:p>
        </w:tc>
        <w:tc>
          <w:tcPr>
            <w:tcW w:w="9213" w:type="dxa"/>
            <w:gridSpan w:val="10"/>
            <w:tcBorders>
              <w:top w:val="single" w:sz="4" w:space="0" w:color="auto"/>
              <w:left w:val="nil"/>
              <w:bottom w:val="single" w:sz="4" w:space="0" w:color="auto"/>
              <w:right w:val="single" w:sz="4" w:space="0" w:color="000000"/>
            </w:tcBorders>
            <w:shd w:val="clear" w:color="auto" w:fill="auto"/>
            <w:vAlign w:val="bottom"/>
          </w:tcPr>
          <w:p w:rsidR="00EA32D0" w:rsidRDefault="00F25713">
            <w:pPr>
              <w:adjustRightInd/>
              <w:snapToGrid/>
              <w:spacing w:after="0" w:line="80" w:lineRule="atLeast"/>
              <w:jc w:val="center"/>
              <w:rPr>
                <w:rFonts w:ascii="Arial" w:eastAsia="宋体" w:hAnsi="Arial" w:cs="Arial"/>
                <w:color w:val="000000" w:themeColor="text1"/>
                <w:sz w:val="15"/>
                <w:szCs w:val="15"/>
              </w:rPr>
            </w:pPr>
            <w:r>
              <w:rPr>
                <w:rFonts w:ascii="Arial" w:eastAsia="宋体" w:hAnsi="Arial" w:cs="Arial"/>
                <w:color w:val="000000" w:themeColor="text1"/>
                <w:sz w:val="15"/>
                <w:szCs w:val="15"/>
              </w:rPr>
              <w:t>Two Years</w:t>
            </w:r>
          </w:p>
        </w:tc>
      </w:tr>
    </w:tbl>
    <w:p w:rsidR="00EA32D0" w:rsidRDefault="00EA32D0">
      <w:pPr>
        <w:spacing w:line="276" w:lineRule="auto"/>
        <w:ind w:firstLineChars="300" w:firstLine="630"/>
        <w:jc w:val="both"/>
        <w:rPr>
          <w:rFonts w:ascii="Arial" w:hAnsi="Arial" w:cs="Arial"/>
          <w:b/>
          <w:color w:val="000000" w:themeColor="text1"/>
          <w:sz w:val="21"/>
          <w:szCs w:val="21"/>
        </w:rPr>
      </w:pPr>
    </w:p>
    <w:p w:rsidR="00EA32D0" w:rsidRDefault="00EA32D0">
      <w:pPr>
        <w:spacing w:line="276" w:lineRule="auto"/>
        <w:ind w:firstLineChars="300" w:firstLine="630"/>
        <w:jc w:val="both"/>
        <w:rPr>
          <w:rFonts w:ascii="Arial" w:hAnsi="Arial" w:cs="Arial"/>
          <w:b/>
          <w:color w:val="000000" w:themeColor="text1"/>
          <w:sz w:val="21"/>
          <w:szCs w:val="21"/>
        </w:rPr>
      </w:pPr>
    </w:p>
    <w:p w:rsidR="00EA32D0" w:rsidRDefault="00EA32D0">
      <w:pPr>
        <w:spacing w:line="276" w:lineRule="auto"/>
        <w:ind w:firstLineChars="300" w:firstLine="630"/>
        <w:jc w:val="both"/>
        <w:rPr>
          <w:rFonts w:ascii="Arial" w:hAnsi="Arial" w:cs="Arial"/>
          <w:b/>
          <w:color w:val="000000" w:themeColor="text1"/>
          <w:sz w:val="21"/>
          <w:szCs w:val="21"/>
        </w:rPr>
      </w:pPr>
    </w:p>
    <w:p w:rsidR="00EA32D0" w:rsidRDefault="00EA32D0">
      <w:pPr>
        <w:spacing w:line="276" w:lineRule="auto"/>
        <w:ind w:firstLineChars="300" w:firstLine="630"/>
        <w:jc w:val="both"/>
        <w:rPr>
          <w:rFonts w:ascii="Arial" w:hAnsi="Arial" w:cs="Arial"/>
          <w:b/>
          <w:color w:val="000000" w:themeColor="text1"/>
          <w:sz w:val="21"/>
          <w:szCs w:val="21"/>
        </w:rPr>
      </w:pPr>
    </w:p>
    <w:p w:rsidR="00EA32D0" w:rsidRDefault="00EA32D0">
      <w:pPr>
        <w:spacing w:line="80" w:lineRule="atLeast"/>
        <w:jc w:val="both"/>
        <w:rPr>
          <w:rFonts w:ascii="Arial" w:hAnsi="Arial" w:cs="Arial"/>
          <w:b/>
          <w:color w:val="000000" w:themeColor="text1"/>
          <w:sz w:val="21"/>
          <w:szCs w:val="21"/>
        </w:rPr>
      </w:pPr>
    </w:p>
    <w:sectPr w:rsidR="00EA32D0" w:rsidSect="00EC7A46">
      <w:headerReference w:type="even" r:id="rId28"/>
      <w:headerReference w:type="default" r:id="rId29"/>
      <w:footerReference w:type="default" r:id="rId30"/>
      <w:pgSz w:w="11906" w:h="16838"/>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57D7" w:rsidRDefault="008557D7">
      <w:pPr>
        <w:spacing w:after="0"/>
      </w:pPr>
      <w:r>
        <w:separator/>
      </w:r>
    </w:p>
  </w:endnote>
  <w:endnote w:type="continuationSeparator" w:id="0">
    <w:p w:rsidR="008557D7" w:rsidRDefault="008557D7">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494267"/>
    </w:sdtPr>
    <w:sdtContent>
      <w:p w:rsidR="00EA32D0" w:rsidRDefault="00EC7A46">
        <w:pPr>
          <w:pStyle w:val="a4"/>
          <w:jc w:val="right"/>
        </w:pPr>
        <w:r w:rsidRPr="00EC7A46">
          <w:fldChar w:fldCharType="begin"/>
        </w:r>
        <w:r w:rsidR="00F25713">
          <w:instrText xml:space="preserve"> PAGE   \* MERGEFORMAT </w:instrText>
        </w:r>
        <w:r w:rsidRPr="00EC7A46">
          <w:fldChar w:fldCharType="separate"/>
        </w:r>
        <w:r w:rsidR="004C7D57" w:rsidRPr="004C7D57">
          <w:rPr>
            <w:noProof/>
            <w:lang w:val="zh-CN"/>
          </w:rPr>
          <w:t>23</w:t>
        </w:r>
        <w:r>
          <w:rPr>
            <w:lang w:val="zh-CN"/>
          </w:rPr>
          <w:fldChar w:fldCharType="end"/>
        </w:r>
      </w:p>
    </w:sdtContent>
  </w:sdt>
  <w:p w:rsidR="00EA32D0" w:rsidRDefault="00EA32D0">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57D7" w:rsidRDefault="008557D7">
      <w:pPr>
        <w:spacing w:after="0"/>
      </w:pPr>
      <w:r>
        <w:separator/>
      </w:r>
    </w:p>
  </w:footnote>
  <w:footnote w:type="continuationSeparator" w:id="0">
    <w:p w:rsidR="008557D7" w:rsidRDefault="008557D7">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2D0" w:rsidRDefault="00EA32D0">
    <w:pPr>
      <w:pStyle w:val="a5"/>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2D0" w:rsidRDefault="00EA32D0">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6B757F"/>
    <w:multiLevelType w:val="multilevel"/>
    <w:tmpl w:val="116B757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30E17338"/>
    <w:multiLevelType w:val="multilevel"/>
    <w:tmpl w:val="30E173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32EA6E81"/>
    <w:multiLevelType w:val="multilevel"/>
    <w:tmpl w:val="32EA6E8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3C886B4B"/>
    <w:multiLevelType w:val="multilevel"/>
    <w:tmpl w:val="3C886B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48C72D0D"/>
    <w:multiLevelType w:val="multilevel"/>
    <w:tmpl w:val="48C72D0D"/>
    <w:lvl w:ilvl="0">
      <w:start w:val="1"/>
      <w:numFmt w:val="bullet"/>
      <w:lvlText w:val=""/>
      <w:lvlJc w:val="left"/>
      <w:pPr>
        <w:ind w:left="1200" w:hanging="420"/>
      </w:pPr>
      <w:rPr>
        <w:rFonts w:ascii="Wingdings" w:hAnsi="Wingdings" w:hint="default"/>
      </w:rPr>
    </w:lvl>
    <w:lvl w:ilvl="1">
      <w:start w:val="1"/>
      <w:numFmt w:val="bullet"/>
      <w:lvlText w:val=""/>
      <w:lvlJc w:val="left"/>
      <w:pPr>
        <w:ind w:left="1620" w:hanging="420"/>
      </w:pPr>
      <w:rPr>
        <w:rFonts w:ascii="Wingdings" w:hAnsi="Wingdings" w:hint="default"/>
      </w:rPr>
    </w:lvl>
    <w:lvl w:ilvl="2">
      <w:start w:val="1"/>
      <w:numFmt w:val="bullet"/>
      <w:lvlText w:val=""/>
      <w:lvlJc w:val="left"/>
      <w:pPr>
        <w:ind w:left="2040" w:hanging="420"/>
      </w:pPr>
      <w:rPr>
        <w:rFonts w:ascii="Wingdings" w:hAnsi="Wingdings" w:hint="default"/>
      </w:rPr>
    </w:lvl>
    <w:lvl w:ilvl="3">
      <w:start w:val="1"/>
      <w:numFmt w:val="bullet"/>
      <w:lvlText w:val=""/>
      <w:lvlJc w:val="left"/>
      <w:pPr>
        <w:ind w:left="2460" w:hanging="420"/>
      </w:pPr>
      <w:rPr>
        <w:rFonts w:ascii="Wingdings" w:hAnsi="Wingdings" w:hint="default"/>
      </w:rPr>
    </w:lvl>
    <w:lvl w:ilvl="4">
      <w:start w:val="1"/>
      <w:numFmt w:val="bullet"/>
      <w:lvlText w:val=""/>
      <w:lvlJc w:val="left"/>
      <w:pPr>
        <w:ind w:left="2880" w:hanging="420"/>
      </w:pPr>
      <w:rPr>
        <w:rFonts w:ascii="Wingdings" w:hAnsi="Wingdings" w:hint="default"/>
      </w:rPr>
    </w:lvl>
    <w:lvl w:ilvl="5">
      <w:start w:val="1"/>
      <w:numFmt w:val="bullet"/>
      <w:lvlText w:val=""/>
      <w:lvlJc w:val="left"/>
      <w:pPr>
        <w:ind w:left="3300" w:hanging="420"/>
      </w:pPr>
      <w:rPr>
        <w:rFonts w:ascii="Wingdings" w:hAnsi="Wingdings" w:hint="default"/>
      </w:rPr>
    </w:lvl>
    <w:lvl w:ilvl="6">
      <w:start w:val="1"/>
      <w:numFmt w:val="bullet"/>
      <w:lvlText w:val=""/>
      <w:lvlJc w:val="left"/>
      <w:pPr>
        <w:ind w:left="3720" w:hanging="420"/>
      </w:pPr>
      <w:rPr>
        <w:rFonts w:ascii="Wingdings" w:hAnsi="Wingdings" w:hint="default"/>
      </w:rPr>
    </w:lvl>
    <w:lvl w:ilvl="7">
      <w:start w:val="1"/>
      <w:numFmt w:val="bullet"/>
      <w:lvlText w:val=""/>
      <w:lvlJc w:val="left"/>
      <w:pPr>
        <w:ind w:left="4140" w:hanging="420"/>
      </w:pPr>
      <w:rPr>
        <w:rFonts w:ascii="Wingdings" w:hAnsi="Wingdings" w:hint="default"/>
      </w:rPr>
    </w:lvl>
    <w:lvl w:ilvl="8">
      <w:start w:val="1"/>
      <w:numFmt w:val="bullet"/>
      <w:lvlText w:val=""/>
      <w:lvlJc w:val="left"/>
      <w:pPr>
        <w:ind w:left="4560" w:hanging="420"/>
      </w:pPr>
      <w:rPr>
        <w:rFonts w:ascii="Wingdings" w:hAnsi="Wingdings" w:hint="default"/>
      </w:rPr>
    </w:lvl>
  </w:abstractNum>
  <w:abstractNum w:abstractNumId="5">
    <w:nsid w:val="52277887"/>
    <w:multiLevelType w:val="multilevel"/>
    <w:tmpl w:val="52277887"/>
    <w:lvl w:ilvl="0">
      <w:start w:val="1"/>
      <w:numFmt w:val="decimal"/>
      <w:lvlText w:val="%1."/>
      <w:lvlJc w:val="left"/>
      <w:pPr>
        <w:ind w:left="360" w:hanging="360"/>
      </w:pPr>
      <w:rPr>
        <w:rFonts w:hint="default"/>
      </w:rPr>
    </w:lvl>
    <w:lvl w:ilvl="1">
      <w:numFmt w:val="decimal"/>
      <w:isLgl/>
      <w:lvlText w:val="%1.%2"/>
      <w:lvlJc w:val="left"/>
      <w:pPr>
        <w:ind w:left="780" w:hanging="36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80" w:hanging="1440"/>
      </w:pPr>
      <w:rPr>
        <w:rFonts w:hint="default"/>
      </w:rPr>
    </w:lvl>
    <w:lvl w:ilvl="8">
      <w:start w:val="1"/>
      <w:numFmt w:val="decimal"/>
      <w:isLgl/>
      <w:lvlText w:val="%1.%2.%3.%4.%5.%6.%7.%8.%9"/>
      <w:lvlJc w:val="left"/>
      <w:pPr>
        <w:ind w:left="5160" w:hanging="1800"/>
      </w:pPr>
      <w:rPr>
        <w:rFonts w:hint="default"/>
      </w:rPr>
    </w:lvl>
  </w:abstractNum>
  <w:abstractNum w:abstractNumId="6">
    <w:nsid w:val="60E577A0"/>
    <w:multiLevelType w:val="multilevel"/>
    <w:tmpl w:val="60E577A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620F35A7"/>
    <w:multiLevelType w:val="multilevel"/>
    <w:tmpl w:val="620F35A7"/>
    <w:lvl w:ilvl="0">
      <w:start w:val="4"/>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6735366E"/>
    <w:multiLevelType w:val="multilevel"/>
    <w:tmpl w:val="6735366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6DE41C9D"/>
    <w:multiLevelType w:val="multilevel"/>
    <w:tmpl w:val="6DE41C9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nsid w:val="74E125B6"/>
    <w:multiLevelType w:val="multilevel"/>
    <w:tmpl w:val="74E125B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nsid w:val="79D820AD"/>
    <w:multiLevelType w:val="multilevel"/>
    <w:tmpl w:val="79D820AD"/>
    <w:lvl w:ilvl="0">
      <w:start w:val="1"/>
      <w:numFmt w:val="upperLetter"/>
      <w:lvlText w:val="(%1)"/>
      <w:lvlJc w:val="left"/>
      <w:pPr>
        <w:ind w:left="1140" w:hanging="360"/>
      </w:pPr>
      <w:rPr>
        <w:rFonts w:hint="default"/>
      </w:rPr>
    </w:lvl>
    <w:lvl w:ilvl="1">
      <w:start w:val="1"/>
      <w:numFmt w:val="lowerLetter"/>
      <w:lvlText w:val="%2)"/>
      <w:lvlJc w:val="left"/>
      <w:pPr>
        <w:ind w:left="1620" w:hanging="420"/>
      </w:pPr>
    </w:lvl>
    <w:lvl w:ilvl="2">
      <w:start w:val="1"/>
      <w:numFmt w:val="lowerRoman"/>
      <w:lvlText w:val="%3."/>
      <w:lvlJc w:val="right"/>
      <w:pPr>
        <w:ind w:left="2040" w:hanging="420"/>
      </w:pPr>
    </w:lvl>
    <w:lvl w:ilvl="3">
      <w:start w:val="1"/>
      <w:numFmt w:val="decimal"/>
      <w:lvlText w:val="%4."/>
      <w:lvlJc w:val="left"/>
      <w:pPr>
        <w:ind w:left="2460" w:hanging="420"/>
      </w:pPr>
    </w:lvl>
    <w:lvl w:ilvl="4">
      <w:start w:val="1"/>
      <w:numFmt w:val="lowerLetter"/>
      <w:lvlText w:val="%5)"/>
      <w:lvlJc w:val="left"/>
      <w:pPr>
        <w:ind w:left="2880" w:hanging="420"/>
      </w:pPr>
    </w:lvl>
    <w:lvl w:ilvl="5">
      <w:start w:val="1"/>
      <w:numFmt w:val="lowerRoman"/>
      <w:lvlText w:val="%6."/>
      <w:lvlJc w:val="right"/>
      <w:pPr>
        <w:ind w:left="3300" w:hanging="420"/>
      </w:pPr>
    </w:lvl>
    <w:lvl w:ilvl="6">
      <w:start w:val="1"/>
      <w:numFmt w:val="decimal"/>
      <w:lvlText w:val="%7."/>
      <w:lvlJc w:val="left"/>
      <w:pPr>
        <w:ind w:left="3720" w:hanging="420"/>
      </w:pPr>
    </w:lvl>
    <w:lvl w:ilvl="7">
      <w:start w:val="1"/>
      <w:numFmt w:val="lowerLetter"/>
      <w:lvlText w:val="%8)"/>
      <w:lvlJc w:val="left"/>
      <w:pPr>
        <w:ind w:left="4140" w:hanging="420"/>
      </w:pPr>
    </w:lvl>
    <w:lvl w:ilvl="8">
      <w:start w:val="1"/>
      <w:numFmt w:val="lowerRoman"/>
      <w:lvlText w:val="%9."/>
      <w:lvlJc w:val="right"/>
      <w:pPr>
        <w:ind w:left="4560" w:hanging="420"/>
      </w:pPr>
    </w:lvl>
  </w:abstractNum>
  <w:num w:numId="1">
    <w:abstractNumId w:val="0"/>
  </w:num>
  <w:num w:numId="2">
    <w:abstractNumId w:val="8"/>
  </w:num>
  <w:num w:numId="3">
    <w:abstractNumId w:val="9"/>
  </w:num>
  <w:num w:numId="4">
    <w:abstractNumId w:val="6"/>
  </w:num>
  <w:num w:numId="5">
    <w:abstractNumId w:val="2"/>
  </w:num>
  <w:num w:numId="6">
    <w:abstractNumId w:val="5"/>
  </w:num>
  <w:num w:numId="7">
    <w:abstractNumId w:val="10"/>
  </w:num>
  <w:num w:numId="8">
    <w:abstractNumId w:val="7"/>
  </w:num>
  <w:num w:numId="9">
    <w:abstractNumId w:val="4"/>
  </w:num>
  <w:num w:numId="10">
    <w:abstractNumId w:val="1"/>
  </w:num>
  <w:num w:numId="11">
    <w:abstractNumId w:val="3"/>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drawingGridHorizontalSpacing w:val="110"/>
  <w:displayHorizontalDrawingGridEvery w:val="2"/>
  <w:characterSpacingControl w:val="doNotCompress"/>
  <w:hdrShapeDefaults>
    <o:shapedefaults v:ext="edit" spidmax="3074" fillcolor="white">
      <v:fill color="white"/>
    </o:shapedefaults>
  </w:hdrShapeDefaults>
  <w:footnotePr>
    <w:footnote w:id="-1"/>
    <w:footnote w:id="0"/>
  </w:footnotePr>
  <w:endnotePr>
    <w:endnote w:id="-1"/>
    <w:endnote w:id="0"/>
  </w:endnotePr>
  <w:compat>
    <w:useFELayout/>
  </w:compat>
  <w:rsids>
    <w:rsidRoot w:val="00D31D50"/>
    <w:rsid w:val="000107F1"/>
    <w:rsid w:val="000125FD"/>
    <w:rsid w:val="00014473"/>
    <w:rsid w:val="0001449B"/>
    <w:rsid w:val="00040AB1"/>
    <w:rsid w:val="00051AB6"/>
    <w:rsid w:val="0005585A"/>
    <w:rsid w:val="00072B13"/>
    <w:rsid w:val="000B582A"/>
    <w:rsid w:val="000C33E5"/>
    <w:rsid w:val="000D1D84"/>
    <w:rsid w:val="000E2EE3"/>
    <w:rsid w:val="000F1C4E"/>
    <w:rsid w:val="000F437D"/>
    <w:rsid w:val="000F4433"/>
    <w:rsid w:val="001014F5"/>
    <w:rsid w:val="001035C5"/>
    <w:rsid w:val="0010450D"/>
    <w:rsid w:val="0011062C"/>
    <w:rsid w:val="001226FD"/>
    <w:rsid w:val="00127DF6"/>
    <w:rsid w:val="00131789"/>
    <w:rsid w:val="00135538"/>
    <w:rsid w:val="00140F20"/>
    <w:rsid w:val="00145F3B"/>
    <w:rsid w:val="001606C4"/>
    <w:rsid w:val="001903AB"/>
    <w:rsid w:val="001A3734"/>
    <w:rsid w:val="001A5F55"/>
    <w:rsid w:val="001C01CF"/>
    <w:rsid w:val="001C1AA5"/>
    <w:rsid w:val="001D6145"/>
    <w:rsid w:val="001E3961"/>
    <w:rsid w:val="001F1A92"/>
    <w:rsid w:val="001F76BC"/>
    <w:rsid w:val="00202159"/>
    <w:rsid w:val="00202F00"/>
    <w:rsid w:val="00215D92"/>
    <w:rsid w:val="00226F45"/>
    <w:rsid w:val="00254972"/>
    <w:rsid w:val="002549EC"/>
    <w:rsid w:val="00271310"/>
    <w:rsid w:val="0027782A"/>
    <w:rsid w:val="00280A10"/>
    <w:rsid w:val="0028309C"/>
    <w:rsid w:val="0028794E"/>
    <w:rsid w:val="002B503C"/>
    <w:rsid w:val="002C2915"/>
    <w:rsid w:val="002C7FEC"/>
    <w:rsid w:val="002D27AE"/>
    <w:rsid w:val="002E09F6"/>
    <w:rsid w:val="002E0F25"/>
    <w:rsid w:val="002E5487"/>
    <w:rsid w:val="002E5FC1"/>
    <w:rsid w:val="002F5D9A"/>
    <w:rsid w:val="002F72A5"/>
    <w:rsid w:val="00305D9F"/>
    <w:rsid w:val="003210A3"/>
    <w:rsid w:val="00323B43"/>
    <w:rsid w:val="00326B2D"/>
    <w:rsid w:val="00336952"/>
    <w:rsid w:val="00357EE8"/>
    <w:rsid w:val="0036266D"/>
    <w:rsid w:val="00370F04"/>
    <w:rsid w:val="00373C14"/>
    <w:rsid w:val="00376C1B"/>
    <w:rsid w:val="00377410"/>
    <w:rsid w:val="00387CE0"/>
    <w:rsid w:val="003A346F"/>
    <w:rsid w:val="003A59A1"/>
    <w:rsid w:val="003D37D8"/>
    <w:rsid w:val="003D452D"/>
    <w:rsid w:val="003E0B38"/>
    <w:rsid w:val="003E31A1"/>
    <w:rsid w:val="003E6CF2"/>
    <w:rsid w:val="003F1575"/>
    <w:rsid w:val="003F5ACC"/>
    <w:rsid w:val="00410EA9"/>
    <w:rsid w:val="00424E3D"/>
    <w:rsid w:val="00426133"/>
    <w:rsid w:val="00431788"/>
    <w:rsid w:val="004358AB"/>
    <w:rsid w:val="00443A77"/>
    <w:rsid w:val="00455970"/>
    <w:rsid w:val="00480C31"/>
    <w:rsid w:val="004912A9"/>
    <w:rsid w:val="004B2C91"/>
    <w:rsid w:val="004B488F"/>
    <w:rsid w:val="004C7D57"/>
    <w:rsid w:val="004D2DE9"/>
    <w:rsid w:val="004E45BA"/>
    <w:rsid w:val="004F0960"/>
    <w:rsid w:val="00525E95"/>
    <w:rsid w:val="00526704"/>
    <w:rsid w:val="00533097"/>
    <w:rsid w:val="00534C88"/>
    <w:rsid w:val="00551AB7"/>
    <w:rsid w:val="005625A2"/>
    <w:rsid w:val="0057166D"/>
    <w:rsid w:val="00591483"/>
    <w:rsid w:val="00597AC7"/>
    <w:rsid w:val="005B52D3"/>
    <w:rsid w:val="005C2869"/>
    <w:rsid w:val="005D38BA"/>
    <w:rsid w:val="005E7288"/>
    <w:rsid w:val="00600083"/>
    <w:rsid w:val="00603728"/>
    <w:rsid w:val="00613324"/>
    <w:rsid w:val="006229B3"/>
    <w:rsid w:val="00624A3B"/>
    <w:rsid w:val="00642994"/>
    <w:rsid w:val="006470C7"/>
    <w:rsid w:val="0064755D"/>
    <w:rsid w:val="00651364"/>
    <w:rsid w:val="00652F15"/>
    <w:rsid w:val="00653B40"/>
    <w:rsid w:val="00672941"/>
    <w:rsid w:val="0067338D"/>
    <w:rsid w:val="006870D7"/>
    <w:rsid w:val="0069645B"/>
    <w:rsid w:val="00697FB4"/>
    <w:rsid w:val="006A64A0"/>
    <w:rsid w:val="006B02DF"/>
    <w:rsid w:val="006C5092"/>
    <w:rsid w:val="006D11C8"/>
    <w:rsid w:val="006D2F90"/>
    <w:rsid w:val="006E051A"/>
    <w:rsid w:val="006F3782"/>
    <w:rsid w:val="006F3D7B"/>
    <w:rsid w:val="007012F4"/>
    <w:rsid w:val="007076F7"/>
    <w:rsid w:val="00707D67"/>
    <w:rsid w:val="00714B86"/>
    <w:rsid w:val="00723487"/>
    <w:rsid w:val="0072607E"/>
    <w:rsid w:val="00727A76"/>
    <w:rsid w:val="007419C5"/>
    <w:rsid w:val="00752D13"/>
    <w:rsid w:val="00765E4B"/>
    <w:rsid w:val="007862D6"/>
    <w:rsid w:val="007C3062"/>
    <w:rsid w:val="007E5532"/>
    <w:rsid w:val="008027D6"/>
    <w:rsid w:val="008128FE"/>
    <w:rsid w:val="00815FB3"/>
    <w:rsid w:val="0081771A"/>
    <w:rsid w:val="00831142"/>
    <w:rsid w:val="00831202"/>
    <w:rsid w:val="008424C1"/>
    <w:rsid w:val="00852B37"/>
    <w:rsid w:val="008557D7"/>
    <w:rsid w:val="00855B45"/>
    <w:rsid w:val="00860DE4"/>
    <w:rsid w:val="00864685"/>
    <w:rsid w:val="008748C8"/>
    <w:rsid w:val="008839D6"/>
    <w:rsid w:val="008925A2"/>
    <w:rsid w:val="008B017A"/>
    <w:rsid w:val="008B7726"/>
    <w:rsid w:val="008B79EF"/>
    <w:rsid w:val="008D5939"/>
    <w:rsid w:val="008E5D3B"/>
    <w:rsid w:val="008E7AA5"/>
    <w:rsid w:val="008F1063"/>
    <w:rsid w:val="008F6F7F"/>
    <w:rsid w:val="009030DD"/>
    <w:rsid w:val="0090379D"/>
    <w:rsid w:val="00934D4A"/>
    <w:rsid w:val="00947607"/>
    <w:rsid w:val="00950070"/>
    <w:rsid w:val="0097096D"/>
    <w:rsid w:val="00976B25"/>
    <w:rsid w:val="009A4015"/>
    <w:rsid w:val="009A7812"/>
    <w:rsid w:val="009C6766"/>
    <w:rsid w:val="009C7DDD"/>
    <w:rsid w:val="009D2CBD"/>
    <w:rsid w:val="00A17E20"/>
    <w:rsid w:val="00A20C1B"/>
    <w:rsid w:val="00A240EE"/>
    <w:rsid w:val="00A32BBD"/>
    <w:rsid w:val="00A55E86"/>
    <w:rsid w:val="00A613A8"/>
    <w:rsid w:val="00A61D98"/>
    <w:rsid w:val="00A66E27"/>
    <w:rsid w:val="00AA59DC"/>
    <w:rsid w:val="00AA640C"/>
    <w:rsid w:val="00AB11EA"/>
    <w:rsid w:val="00AB4009"/>
    <w:rsid w:val="00AB5F62"/>
    <w:rsid w:val="00AC0D91"/>
    <w:rsid w:val="00AC29D9"/>
    <w:rsid w:val="00AC6B10"/>
    <w:rsid w:val="00AD2AA0"/>
    <w:rsid w:val="00AD5C80"/>
    <w:rsid w:val="00AD6A8F"/>
    <w:rsid w:val="00AE24AB"/>
    <w:rsid w:val="00AE40B2"/>
    <w:rsid w:val="00AE76F3"/>
    <w:rsid w:val="00AE7CD9"/>
    <w:rsid w:val="00B02E57"/>
    <w:rsid w:val="00B02FFA"/>
    <w:rsid w:val="00B048F3"/>
    <w:rsid w:val="00B21357"/>
    <w:rsid w:val="00B63BC0"/>
    <w:rsid w:val="00B87FC8"/>
    <w:rsid w:val="00BA31E1"/>
    <w:rsid w:val="00BA6FC1"/>
    <w:rsid w:val="00BA731F"/>
    <w:rsid w:val="00BA7760"/>
    <w:rsid w:val="00BB079E"/>
    <w:rsid w:val="00BC0562"/>
    <w:rsid w:val="00BD15E3"/>
    <w:rsid w:val="00BE2048"/>
    <w:rsid w:val="00BE47DD"/>
    <w:rsid w:val="00BE706A"/>
    <w:rsid w:val="00BE7F94"/>
    <w:rsid w:val="00BF0CDC"/>
    <w:rsid w:val="00C11F92"/>
    <w:rsid w:val="00C14EC2"/>
    <w:rsid w:val="00C2653B"/>
    <w:rsid w:val="00C3740D"/>
    <w:rsid w:val="00C50BC7"/>
    <w:rsid w:val="00C521A0"/>
    <w:rsid w:val="00C54F40"/>
    <w:rsid w:val="00C67047"/>
    <w:rsid w:val="00C823B3"/>
    <w:rsid w:val="00CA4C19"/>
    <w:rsid w:val="00CB01A1"/>
    <w:rsid w:val="00CC5297"/>
    <w:rsid w:val="00CD06FE"/>
    <w:rsid w:val="00CD4A59"/>
    <w:rsid w:val="00CD4D73"/>
    <w:rsid w:val="00CE5454"/>
    <w:rsid w:val="00CF2570"/>
    <w:rsid w:val="00D154AD"/>
    <w:rsid w:val="00D27884"/>
    <w:rsid w:val="00D31D50"/>
    <w:rsid w:val="00D32A5F"/>
    <w:rsid w:val="00D4151D"/>
    <w:rsid w:val="00D46CE9"/>
    <w:rsid w:val="00D52E05"/>
    <w:rsid w:val="00D6497E"/>
    <w:rsid w:val="00D65312"/>
    <w:rsid w:val="00D65E72"/>
    <w:rsid w:val="00D71DB3"/>
    <w:rsid w:val="00D72BD0"/>
    <w:rsid w:val="00D768E8"/>
    <w:rsid w:val="00DC4BBF"/>
    <w:rsid w:val="00DC7779"/>
    <w:rsid w:val="00DD3607"/>
    <w:rsid w:val="00DD4AA8"/>
    <w:rsid w:val="00DE2AB2"/>
    <w:rsid w:val="00DE5B63"/>
    <w:rsid w:val="00DE6338"/>
    <w:rsid w:val="00E22A42"/>
    <w:rsid w:val="00E33096"/>
    <w:rsid w:val="00E4753D"/>
    <w:rsid w:val="00E51D7A"/>
    <w:rsid w:val="00E579BD"/>
    <w:rsid w:val="00E65E04"/>
    <w:rsid w:val="00E87B3F"/>
    <w:rsid w:val="00E95016"/>
    <w:rsid w:val="00EA19B0"/>
    <w:rsid w:val="00EA32D0"/>
    <w:rsid w:val="00EA53A9"/>
    <w:rsid w:val="00EC0087"/>
    <w:rsid w:val="00EC7A46"/>
    <w:rsid w:val="00EC7B89"/>
    <w:rsid w:val="00ED5803"/>
    <w:rsid w:val="00EE4210"/>
    <w:rsid w:val="00EF16A5"/>
    <w:rsid w:val="00EF382E"/>
    <w:rsid w:val="00F229AB"/>
    <w:rsid w:val="00F25713"/>
    <w:rsid w:val="00F34FF0"/>
    <w:rsid w:val="00F40F8A"/>
    <w:rsid w:val="00F64933"/>
    <w:rsid w:val="00F65CFF"/>
    <w:rsid w:val="00F709B7"/>
    <w:rsid w:val="00F87F65"/>
    <w:rsid w:val="00F937F5"/>
    <w:rsid w:val="00FB5536"/>
    <w:rsid w:val="00FC7F33"/>
    <w:rsid w:val="00FD1C97"/>
    <w:rsid w:val="00FF10B3"/>
    <w:rsid w:val="00FF3634"/>
    <w:rsid w:val="37FE6619"/>
    <w:rsid w:val="3E246F2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semiHidden="0" w:qFormat="1"/>
    <w:lsdException w:name="Table Grid" w:uiPriority="59"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7A46"/>
    <w:pPr>
      <w:adjustRightInd w:val="0"/>
      <w:snapToGrid w:val="0"/>
      <w:spacing w:after="200" w:line="240" w:lineRule="auto"/>
    </w:pPr>
    <w:rPr>
      <w:rFonts w:ascii="Tahoma" w:hAnsi="Tahoma"/>
      <w:sz w:val="22"/>
      <w:szCs w:val="22"/>
    </w:rPr>
  </w:style>
  <w:style w:type="paragraph" w:styleId="1">
    <w:name w:val="heading 1"/>
    <w:basedOn w:val="a"/>
    <w:next w:val="a"/>
    <w:link w:val="1Char"/>
    <w:uiPriority w:val="9"/>
    <w:qFormat/>
    <w:rsid w:val="00EC7A46"/>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EC7A46"/>
    <w:pPr>
      <w:spacing w:after="0"/>
    </w:pPr>
    <w:rPr>
      <w:sz w:val="18"/>
      <w:szCs w:val="18"/>
    </w:rPr>
  </w:style>
  <w:style w:type="paragraph" w:styleId="a4">
    <w:name w:val="footer"/>
    <w:basedOn w:val="a"/>
    <w:link w:val="Char0"/>
    <w:uiPriority w:val="99"/>
    <w:unhideWhenUsed/>
    <w:rsid w:val="00EC7A46"/>
    <w:pPr>
      <w:tabs>
        <w:tab w:val="center" w:pos="4153"/>
        <w:tab w:val="right" w:pos="8306"/>
      </w:tabs>
    </w:pPr>
    <w:rPr>
      <w:sz w:val="18"/>
      <w:szCs w:val="18"/>
    </w:rPr>
  </w:style>
  <w:style w:type="paragraph" w:styleId="a5">
    <w:name w:val="header"/>
    <w:basedOn w:val="a"/>
    <w:link w:val="Char1"/>
    <w:uiPriority w:val="99"/>
    <w:unhideWhenUsed/>
    <w:qFormat/>
    <w:rsid w:val="00EC7A46"/>
    <w:pPr>
      <w:pBdr>
        <w:bottom w:val="single" w:sz="6" w:space="1" w:color="auto"/>
      </w:pBdr>
      <w:tabs>
        <w:tab w:val="center" w:pos="4153"/>
        <w:tab w:val="right" w:pos="8306"/>
      </w:tabs>
      <w:jc w:val="center"/>
    </w:pPr>
    <w:rPr>
      <w:sz w:val="18"/>
      <w:szCs w:val="18"/>
    </w:rPr>
  </w:style>
  <w:style w:type="character" w:styleId="a6">
    <w:name w:val="Hyperlink"/>
    <w:basedOn w:val="a0"/>
    <w:uiPriority w:val="99"/>
    <w:unhideWhenUsed/>
    <w:qFormat/>
    <w:rsid w:val="00EC7A46"/>
    <w:rPr>
      <w:color w:val="0000FF" w:themeColor="hyperlink"/>
      <w:u w:val="single"/>
    </w:rPr>
  </w:style>
  <w:style w:type="table" w:styleId="a7">
    <w:name w:val="Table Grid"/>
    <w:basedOn w:val="a1"/>
    <w:uiPriority w:val="59"/>
    <w:qFormat/>
    <w:rsid w:val="00EC7A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列出段落1"/>
    <w:basedOn w:val="a"/>
    <w:uiPriority w:val="34"/>
    <w:qFormat/>
    <w:rsid w:val="00EC7A46"/>
    <w:pPr>
      <w:ind w:firstLineChars="200" w:firstLine="420"/>
    </w:pPr>
  </w:style>
  <w:style w:type="character" w:customStyle="1" w:styleId="Char">
    <w:name w:val="批注框文本 Char"/>
    <w:basedOn w:val="a0"/>
    <w:link w:val="a3"/>
    <w:uiPriority w:val="99"/>
    <w:semiHidden/>
    <w:qFormat/>
    <w:rsid w:val="00EC7A46"/>
    <w:rPr>
      <w:rFonts w:ascii="Tahoma" w:hAnsi="Tahoma"/>
      <w:sz w:val="18"/>
      <w:szCs w:val="18"/>
    </w:rPr>
  </w:style>
  <w:style w:type="character" w:customStyle="1" w:styleId="Char1">
    <w:name w:val="页眉 Char"/>
    <w:basedOn w:val="a0"/>
    <w:link w:val="a5"/>
    <w:uiPriority w:val="99"/>
    <w:semiHidden/>
    <w:qFormat/>
    <w:rsid w:val="00EC7A46"/>
    <w:rPr>
      <w:rFonts w:ascii="Tahoma" w:hAnsi="Tahoma"/>
      <w:sz w:val="18"/>
      <w:szCs w:val="18"/>
    </w:rPr>
  </w:style>
  <w:style w:type="character" w:customStyle="1" w:styleId="Char0">
    <w:name w:val="页脚 Char"/>
    <w:basedOn w:val="a0"/>
    <w:link w:val="a4"/>
    <w:uiPriority w:val="99"/>
    <w:rsid w:val="00EC7A46"/>
    <w:rPr>
      <w:rFonts w:ascii="Tahoma" w:hAnsi="Tahoma"/>
      <w:sz w:val="18"/>
      <w:szCs w:val="18"/>
    </w:rPr>
  </w:style>
  <w:style w:type="character" w:customStyle="1" w:styleId="11">
    <w:name w:val="书籍标题1"/>
    <w:basedOn w:val="a0"/>
    <w:uiPriority w:val="33"/>
    <w:qFormat/>
    <w:rsid w:val="00EC7A46"/>
    <w:rPr>
      <w:b/>
      <w:bCs/>
      <w:smallCaps/>
      <w:spacing w:val="5"/>
    </w:rPr>
  </w:style>
  <w:style w:type="character" w:customStyle="1" w:styleId="1Char">
    <w:name w:val="标题 1 Char"/>
    <w:basedOn w:val="a0"/>
    <w:link w:val="1"/>
    <w:uiPriority w:val="9"/>
    <w:qFormat/>
    <w:rsid w:val="00EC7A46"/>
    <w:rPr>
      <w:rFonts w:ascii="Tahoma" w:hAnsi="Tahoma"/>
      <w:b/>
      <w:bCs/>
      <w:kern w:val="44"/>
      <w:sz w:val="44"/>
      <w:szCs w:val="44"/>
    </w:rPr>
  </w:style>
  <w:style w:type="character" w:customStyle="1" w:styleId="12">
    <w:name w:val="明显强调1"/>
    <w:basedOn w:val="a0"/>
    <w:uiPriority w:val="21"/>
    <w:qFormat/>
    <w:rsid w:val="00EC7A46"/>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hyperlink" Target="mailto:sales@bwitt.com.cn" TargetMode="Externa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witt.com.cn"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mailto:sales@bwitt.com.cn" TargetMode="External"/><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4357</Words>
  <Characters>24837</Characters>
  <Application>Microsoft Office Word</Application>
  <DocSecurity>0</DocSecurity>
  <Lines>206</Lines>
  <Paragraphs>58</Paragraphs>
  <ScaleCrop>false</ScaleCrop>
  <Company>Sky123.Org</Company>
  <LinksUpToDate>false</LinksUpToDate>
  <CharactersWithSpaces>29136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26</cp:revision>
  <dcterms:created xsi:type="dcterms:W3CDTF">2016-06-12T11:37:00Z</dcterms:created>
  <dcterms:modified xsi:type="dcterms:W3CDTF">2019-06-12T07:45:00Z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2052-10.1.0.6207</vt:lpwstr>
  </property>
</Properties>
</file>